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5.xml" ContentType="application/vnd.openxmlformats-officedocument.drawingml.diagramData+xml"/>
  <Override PartName="/word/diagrams/data3.xml" ContentType="application/vnd.openxmlformats-officedocument.drawingml.diagramData+xml"/>
  <Override PartName="/word/diagrams/data1.xml" ContentType="application/vnd.openxmlformats-officedocument.drawingml.diagramData+xml"/>
  <Override PartName="/word/diagrams/data4.xml" ContentType="application/vnd.openxmlformats-officedocument.drawingml.diagramData+xml"/>
  <Override PartName="/word/diagrams/data2.xml" ContentType="application/vnd.openxmlformats-officedocument.drawingml.diagramData+xml"/>
  <Override PartName="/word/header6.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diagrams/quickStyle1.xml" ContentType="application/vnd.openxmlformats-officedocument.drawingml.diagramStyle+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colors1.xml" ContentType="application/vnd.openxmlformats-officedocument.drawingml.diagramColors+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rawing2.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layout5.xml" ContentType="application/vnd.openxmlformats-officedocument.drawingml.diagramLayout+xml"/>
  <Override PartName="/word/diagrams/quickStyle5.xml" ContentType="application/vnd.openxmlformats-officedocument.drawingml.diagramStyle+xml"/>
  <Override PartName="/word/diagrams/drawing5.xml" ContentType="application/vnd.ms-office.drawingml.diagramDrawing+xml"/>
  <Override PartName="/word/theme/theme1.xml" ContentType="application/vnd.openxmlformats-officedocument.theme+xml"/>
  <Override PartName="/word/diagrams/colors5.xml" ContentType="application/vnd.openxmlformats-officedocument.drawingml.diagramColors+xml"/>
  <Override PartName="/word/diagrams/layout1.xml" ContentType="application/vnd.openxmlformats-officedocument.drawingml.diagramLayout+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05F6A82D" w:rsidR="0071412E" w:rsidRDefault="00024527" w:rsidP="3D5C7B1C">
      <w:pPr>
        <w:pStyle w:val="Heading1"/>
        <w:jc w:val="center"/>
        <w:rPr>
          <w:rFonts w:ascii="Bahnschrift" w:eastAsia="Bahnschrift" w:hAnsi="Bahnschrift" w:cs="Bahnschrift"/>
          <w:b/>
          <w:bCs/>
        </w:rPr>
      </w:pPr>
      <w:bookmarkStart w:id="0" w:name="_Toc190968587"/>
      <w:r w:rsidRPr="3D5C7B1C">
        <w:rPr>
          <w:rFonts w:ascii="Bahnschrift" w:eastAsia="Bahnschrift" w:hAnsi="Bahnschrift" w:cs="Bahnschrift"/>
          <w:b/>
          <w:bCs/>
        </w:rPr>
        <w:t xml:space="preserve">Chapter </w:t>
      </w:r>
      <w:r w:rsidR="004647CC" w:rsidRPr="3D5C7B1C">
        <w:rPr>
          <w:rFonts w:ascii="Bahnschrift" w:eastAsia="Bahnschrift" w:hAnsi="Bahnschrift" w:cs="Bahnschrift"/>
          <w:b/>
          <w:bCs/>
        </w:rPr>
        <w:t>5</w:t>
      </w:r>
      <w:r w:rsidRPr="3D5C7B1C">
        <w:rPr>
          <w:rFonts w:ascii="Bahnschrift" w:eastAsia="Bahnschrift" w:hAnsi="Bahnschrift" w:cs="Bahnschrift"/>
          <w:b/>
          <w:bCs/>
        </w:rPr>
        <w:t xml:space="preserve">: </w:t>
      </w:r>
      <w:r w:rsidR="00682274" w:rsidRPr="3D5C7B1C">
        <w:rPr>
          <w:rFonts w:ascii="Bahnschrift" w:eastAsia="Bahnschrift" w:hAnsi="Bahnschrift" w:cs="Bahnschrift"/>
          <w:b/>
          <w:bCs/>
        </w:rPr>
        <w:t>Internal Influences</w:t>
      </w:r>
      <w:r>
        <w:br/>
      </w:r>
      <w:r w:rsidR="004647CC" w:rsidRPr="3D5C7B1C">
        <w:rPr>
          <w:rFonts w:ascii="Bahnschrift" w:eastAsia="Bahnschrift" w:hAnsi="Bahnschrift" w:cs="Bahnschrift"/>
          <w:b/>
          <w:bCs/>
        </w:rPr>
        <w:t>Perception</w:t>
      </w:r>
      <w:bookmarkEnd w:id="0"/>
    </w:p>
    <w:p w14:paraId="2385B7C9" w14:textId="51D8EB86" w:rsidR="007E46B1" w:rsidRDefault="622664D8" w:rsidP="54DB8BC8">
      <w:r w:rsidRPr="1E7EBF50">
        <w:rPr>
          <w:rFonts w:ascii="Aptos" w:eastAsia="Aptos" w:hAnsi="Aptos" w:cs="Aptos"/>
        </w:rPr>
        <w:t xml:space="preserve">Consumer behavior is influenced by many internal factors, and one of the most </w:t>
      </w:r>
      <w:r w:rsidR="04BCCF72" w:rsidRPr="1E7EBF50">
        <w:rPr>
          <w:rFonts w:ascii="Aptos" w:eastAsia="Aptos" w:hAnsi="Aptos" w:cs="Aptos"/>
        </w:rPr>
        <w:t>important factors</w:t>
      </w:r>
      <w:r w:rsidRPr="1E7EBF50">
        <w:rPr>
          <w:rFonts w:ascii="Aptos" w:eastAsia="Aptos" w:hAnsi="Aptos" w:cs="Aptos"/>
        </w:rPr>
        <w:t xml:space="preserve"> is </w:t>
      </w:r>
      <w:r w:rsidRPr="1E7EBF50">
        <w:rPr>
          <w:rFonts w:ascii="Aptos" w:eastAsia="Aptos" w:hAnsi="Aptos" w:cs="Aptos"/>
          <w:b/>
          <w:bCs/>
        </w:rPr>
        <w:t>perception.</w:t>
      </w:r>
      <w:r w:rsidRPr="1E7EBF50">
        <w:rPr>
          <w:rFonts w:ascii="Aptos" w:eastAsia="Aptos" w:hAnsi="Aptos" w:cs="Aptos"/>
        </w:rPr>
        <w:t xml:space="preserve"> Perception is how people take in and interpret information from the world around </w:t>
      </w:r>
      <w:r w:rsidR="44F104DD" w:rsidRPr="1E7EBF50">
        <w:rPr>
          <w:rFonts w:ascii="Aptos" w:eastAsia="Aptos" w:hAnsi="Aptos" w:cs="Aptos"/>
        </w:rPr>
        <w:t xml:space="preserve">them, </w:t>
      </w:r>
      <w:r w:rsidRPr="1E7EBF50">
        <w:rPr>
          <w:rFonts w:ascii="Aptos" w:eastAsia="Aptos" w:hAnsi="Aptos" w:cs="Aptos"/>
        </w:rPr>
        <w:t>and it plays a</w:t>
      </w:r>
      <w:r w:rsidR="4DB22A7D" w:rsidRPr="1E7EBF50">
        <w:rPr>
          <w:rFonts w:ascii="Aptos" w:eastAsia="Aptos" w:hAnsi="Aptos" w:cs="Aptos"/>
        </w:rPr>
        <w:t xml:space="preserve">n important </w:t>
      </w:r>
      <w:r w:rsidRPr="1E7EBF50">
        <w:rPr>
          <w:rFonts w:ascii="Aptos" w:eastAsia="Aptos" w:hAnsi="Aptos" w:cs="Aptos"/>
        </w:rPr>
        <w:t xml:space="preserve">role in how they decide what to buy. For example, two people might see the same ad but react to it very differently based on their past experiences, beliefs, or expectations. Understanding how perception works helps marketers create messages that connect with their audience. It also helps consumers make smarter, more informed choices. This chapter explores how perception shapes buying behavior, including different types of perception, how it works, and why it matters in everyday decision-making. </w:t>
      </w:r>
    </w:p>
    <w:p w14:paraId="08BD0227" w14:textId="351DF9F1" w:rsidR="007E46B1" w:rsidRDefault="007E46B1" w:rsidP="54DB8BC8">
      <w:r>
        <w:t>At the end of this chapter, you will</w:t>
      </w:r>
      <w:r w:rsidR="1F9E3B47">
        <w:t xml:space="preserve"> be able to</w:t>
      </w:r>
      <w:r>
        <w:t>:</w:t>
      </w:r>
    </w:p>
    <w:p w14:paraId="0E6AF8C4" w14:textId="3D1B12F8" w:rsidR="00D9081C" w:rsidRDefault="00D9081C" w:rsidP="007E46B1">
      <w:pPr>
        <w:pStyle w:val="ListParagraph"/>
        <w:numPr>
          <w:ilvl w:val="0"/>
          <w:numId w:val="35"/>
        </w:numPr>
        <w:rPr>
          <w:rFonts w:eastAsiaTheme="minorEastAsia"/>
        </w:rPr>
      </w:pPr>
      <w:r>
        <w:rPr>
          <w:rFonts w:eastAsiaTheme="minorEastAsia"/>
        </w:rPr>
        <w:t xml:space="preserve">Discuss the role of perception in information processing in consumer behavior and its implications </w:t>
      </w:r>
      <w:r w:rsidR="00BB4A46">
        <w:rPr>
          <w:rFonts w:eastAsiaTheme="minorEastAsia"/>
        </w:rPr>
        <w:t>for</w:t>
      </w:r>
      <w:r>
        <w:rPr>
          <w:rFonts w:eastAsiaTheme="minorEastAsia"/>
        </w:rPr>
        <w:t xml:space="preserve"> marketing</w:t>
      </w:r>
    </w:p>
    <w:p w14:paraId="56085A8C" w14:textId="06736B3B" w:rsidR="007E46B1" w:rsidRDefault="00D9081C" w:rsidP="007E46B1">
      <w:pPr>
        <w:pStyle w:val="ListParagraph"/>
        <w:numPr>
          <w:ilvl w:val="0"/>
          <w:numId w:val="35"/>
        </w:numPr>
        <w:rPr>
          <w:rFonts w:eastAsiaTheme="minorEastAsia"/>
        </w:rPr>
      </w:pPr>
      <w:r>
        <w:rPr>
          <w:rFonts w:eastAsiaTheme="minorEastAsia"/>
        </w:rPr>
        <w:t>Recognize different types of exposure and their impact on perception and consumer behavior</w:t>
      </w:r>
      <w:r w:rsidR="007E46B1" w:rsidRPr="000F0FA9">
        <w:rPr>
          <w:rFonts w:eastAsiaTheme="minorEastAsia"/>
        </w:rPr>
        <w:t>.</w:t>
      </w:r>
    </w:p>
    <w:p w14:paraId="429B049B" w14:textId="1375BF31" w:rsidR="00D9081C" w:rsidRDefault="00D9081C" w:rsidP="007E46B1">
      <w:pPr>
        <w:pStyle w:val="ListParagraph"/>
        <w:numPr>
          <w:ilvl w:val="0"/>
          <w:numId w:val="35"/>
        </w:numPr>
        <w:rPr>
          <w:rFonts w:eastAsiaTheme="minorEastAsia"/>
        </w:rPr>
      </w:pPr>
      <w:r>
        <w:rPr>
          <w:rFonts w:eastAsiaTheme="minorEastAsia"/>
        </w:rPr>
        <w:t>Discuss factors influencing attention.</w:t>
      </w:r>
    </w:p>
    <w:p w14:paraId="24F8431E" w14:textId="28BC54AA" w:rsidR="00D9081C" w:rsidRDefault="00D9081C" w:rsidP="007E46B1">
      <w:pPr>
        <w:pStyle w:val="ListParagraph"/>
        <w:numPr>
          <w:ilvl w:val="0"/>
          <w:numId w:val="35"/>
        </w:numPr>
        <w:rPr>
          <w:rFonts w:eastAsiaTheme="minorEastAsia"/>
        </w:rPr>
      </w:pPr>
      <w:r>
        <w:rPr>
          <w:rFonts w:eastAsiaTheme="minorEastAsia"/>
        </w:rPr>
        <w:t>Discuss factors influencing interpretation.</w:t>
      </w:r>
    </w:p>
    <w:p w14:paraId="1BA9532D" w14:textId="7E05215D" w:rsidR="00AF5C3B" w:rsidRDefault="00AF5C3B" w:rsidP="00AF5C3B">
      <w:r>
        <w:t xml:space="preserve">Key </w:t>
      </w:r>
      <w:r w:rsidR="183BBB10">
        <w:t>C</w:t>
      </w:r>
      <w:r>
        <w:t xml:space="preserve">oncepts to </w:t>
      </w:r>
      <w:r w:rsidR="6570B5B1">
        <w:t>R</w:t>
      </w:r>
      <w:r>
        <w:t>emember:</w:t>
      </w:r>
    </w:p>
    <w:p w14:paraId="7CAF8DC4" w14:textId="77777777" w:rsidR="00D602C2" w:rsidRDefault="00D602C2" w:rsidP="00BB4A46">
      <w:pPr>
        <w:sectPr w:rsidR="00D602C2" w:rsidSect="00AF5C3B">
          <w:headerReference w:type="default" r:id="rId8"/>
          <w:footerReference w:type="default" r:id="rId9"/>
          <w:pgSz w:w="12240" w:h="15840"/>
          <w:pgMar w:top="1440" w:right="1440" w:bottom="1440" w:left="1440" w:header="720" w:footer="720" w:gutter="0"/>
          <w:cols w:space="720"/>
          <w:docGrid w:linePitch="360"/>
        </w:sectPr>
      </w:pPr>
    </w:p>
    <w:p w14:paraId="4C7AF91D" w14:textId="77777777" w:rsidR="00D602C2" w:rsidRDefault="00D602C2" w:rsidP="00D602C2">
      <w:pPr>
        <w:pStyle w:val="ListParagraph"/>
        <w:numPr>
          <w:ilvl w:val="0"/>
          <w:numId w:val="36"/>
        </w:numPr>
      </w:pPr>
      <w:r>
        <w:t>Factors influencing perception</w:t>
      </w:r>
    </w:p>
    <w:p w14:paraId="42D15788" w14:textId="77777777" w:rsidR="00D602C2" w:rsidRDefault="00D602C2" w:rsidP="00D602C2">
      <w:pPr>
        <w:pStyle w:val="ListParagraph"/>
        <w:numPr>
          <w:ilvl w:val="0"/>
          <w:numId w:val="36"/>
        </w:numPr>
      </w:pPr>
      <w:r>
        <w:t>Perception stages</w:t>
      </w:r>
    </w:p>
    <w:p w14:paraId="73F7AFE0" w14:textId="7924E3F7" w:rsidR="00D602C2" w:rsidRDefault="00D602C2" w:rsidP="00D602C2">
      <w:pPr>
        <w:pStyle w:val="ListParagraph"/>
        <w:numPr>
          <w:ilvl w:val="0"/>
          <w:numId w:val="36"/>
        </w:numPr>
      </w:pPr>
      <w:r>
        <w:t>Exposure</w:t>
      </w:r>
      <w:r>
        <w:br/>
        <w:t>deliberate exposure, random exposure, selective exposure</w:t>
      </w:r>
    </w:p>
    <w:p w14:paraId="1E4FA0AD" w14:textId="24CD93B3" w:rsidR="00D602C2" w:rsidRDefault="00D602C2" w:rsidP="00D602C2">
      <w:pPr>
        <w:pStyle w:val="ListParagraph"/>
        <w:numPr>
          <w:ilvl w:val="0"/>
          <w:numId w:val="36"/>
        </w:numPr>
      </w:pPr>
      <w:r>
        <w:t>Zipping</w:t>
      </w:r>
    </w:p>
    <w:p w14:paraId="78ED9765" w14:textId="5D18927A" w:rsidR="00D602C2" w:rsidRDefault="00D602C2" w:rsidP="00D602C2">
      <w:pPr>
        <w:pStyle w:val="ListParagraph"/>
        <w:numPr>
          <w:ilvl w:val="0"/>
          <w:numId w:val="36"/>
        </w:numPr>
      </w:pPr>
      <w:r>
        <w:t>Zapping</w:t>
      </w:r>
    </w:p>
    <w:p w14:paraId="4B487D06" w14:textId="4E85ABD1" w:rsidR="00D602C2" w:rsidRDefault="00D602C2" w:rsidP="00D602C2">
      <w:pPr>
        <w:pStyle w:val="ListParagraph"/>
        <w:numPr>
          <w:ilvl w:val="0"/>
          <w:numId w:val="36"/>
        </w:numPr>
      </w:pPr>
      <w:r>
        <w:t>Muting</w:t>
      </w:r>
    </w:p>
    <w:p w14:paraId="618CA703" w14:textId="034E18F7" w:rsidR="00D602C2" w:rsidRDefault="00D602C2" w:rsidP="00D602C2">
      <w:pPr>
        <w:pStyle w:val="ListParagraph"/>
        <w:numPr>
          <w:ilvl w:val="0"/>
          <w:numId w:val="36"/>
        </w:numPr>
      </w:pPr>
      <w:r>
        <w:t>Attention</w:t>
      </w:r>
    </w:p>
    <w:p w14:paraId="71DBC01F" w14:textId="4DFD1F5D" w:rsidR="00D602C2" w:rsidRDefault="00D602C2" w:rsidP="00D602C2">
      <w:pPr>
        <w:pStyle w:val="ListParagraph"/>
        <w:numPr>
          <w:ilvl w:val="0"/>
          <w:numId w:val="36"/>
        </w:numPr>
      </w:pPr>
      <w:r>
        <w:t>High involvement products vs. low involvement products</w:t>
      </w:r>
    </w:p>
    <w:p w14:paraId="2DF0DE49" w14:textId="73DF0D09" w:rsidR="00D602C2" w:rsidRDefault="00D602C2" w:rsidP="00D602C2">
      <w:pPr>
        <w:pStyle w:val="ListParagraph"/>
        <w:numPr>
          <w:ilvl w:val="0"/>
          <w:numId w:val="36"/>
        </w:numPr>
      </w:pPr>
      <w:r>
        <w:t>Factors influencing attention</w:t>
      </w:r>
      <w:r>
        <w:br/>
        <w:t>stimulus factors, individual factors, situational factors</w:t>
      </w:r>
    </w:p>
    <w:p w14:paraId="6917AB5B" w14:textId="2570E4E7" w:rsidR="00D602C2" w:rsidRDefault="00D602C2" w:rsidP="00D602C2">
      <w:pPr>
        <w:pStyle w:val="ListParagraph"/>
        <w:numPr>
          <w:ilvl w:val="0"/>
          <w:numId w:val="36"/>
        </w:numPr>
      </w:pPr>
      <w:r>
        <w:t>Nonfocused/peripheral attention</w:t>
      </w:r>
    </w:p>
    <w:p w14:paraId="60C14661" w14:textId="75A1B483" w:rsidR="00D602C2" w:rsidRDefault="00D602C2" w:rsidP="00D602C2">
      <w:pPr>
        <w:pStyle w:val="ListParagraph"/>
        <w:numPr>
          <w:ilvl w:val="0"/>
          <w:numId w:val="36"/>
        </w:numPr>
      </w:pPr>
      <w:r>
        <w:t>Hemispheric lateralization</w:t>
      </w:r>
    </w:p>
    <w:p w14:paraId="55AC869A" w14:textId="5D409132" w:rsidR="00D602C2" w:rsidRDefault="00D602C2" w:rsidP="00D602C2">
      <w:pPr>
        <w:pStyle w:val="ListParagraph"/>
        <w:numPr>
          <w:ilvl w:val="0"/>
          <w:numId w:val="36"/>
        </w:numPr>
      </w:pPr>
      <w:r>
        <w:t>Subliminal messages</w:t>
      </w:r>
    </w:p>
    <w:p w14:paraId="0A7EAF2C" w14:textId="17963EAC" w:rsidR="00D602C2" w:rsidRDefault="00D602C2" w:rsidP="00D602C2">
      <w:pPr>
        <w:pStyle w:val="ListParagraph"/>
        <w:numPr>
          <w:ilvl w:val="0"/>
          <w:numId w:val="36"/>
        </w:numPr>
      </w:pPr>
      <w:r>
        <w:t>Adaptation level theory</w:t>
      </w:r>
    </w:p>
    <w:p w14:paraId="1DE72A3D" w14:textId="77777777" w:rsidR="00D602C2" w:rsidRDefault="00D602C2" w:rsidP="00D602C2">
      <w:pPr>
        <w:pStyle w:val="ListParagraph"/>
        <w:numPr>
          <w:ilvl w:val="0"/>
          <w:numId w:val="36"/>
        </w:numPr>
      </w:pPr>
      <w:r>
        <w:t>Interpretation</w:t>
      </w:r>
    </w:p>
    <w:p w14:paraId="7FD0D574" w14:textId="77777777" w:rsidR="00D602C2" w:rsidRDefault="00D602C2" w:rsidP="00D602C2">
      <w:pPr>
        <w:pStyle w:val="ListParagraph"/>
        <w:numPr>
          <w:ilvl w:val="0"/>
          <w:numId w:val="36"/>
        </w:numPr>
      </w:pPr>
      <w:r>
        <w:t>Cognitive interpretation vs. affective interpretation</w:t>
      </w:r>
    </w:p>
    <w:p w14:paraId="49E89F44" w14:textId="1120A723" w:rsidR="00D602C2" w:rsidRDefault="00D602C2" w:rsidP="00D602C2">
      <w:pPr>
        <w:pStyle w:val="ListParagraph"/>
        <w:numPr>
          <w:ilvl w:val="0"/>
          <w:numId w:val="36"/>
        </w:numPr>
        <w:sectPr w:rsidR="00D602C2" w:rsidSect="00D602C2">
          <w:headerReference w:type="default" r:id="rId10"/>
          <w:footerReference w:type="default" r:id="rId11"/>
          <w:type w:val="continuous"/>
          <w:pgSz w:w="12240" w:h="15840"/>
          <w:pgMar w:top="1440" w:right="1440" w:bottom="1440" w:left="1440" w:header="720" w:footer="720" w:gutter="0"/>
          <w:cols w:num="2" w:space="720"/>
          <w:docGrid w:linePitch="360"/>
        </w:sectPr>
      </w:pPr>
      <w:r>
        <w:t>Factors influencing interpretation</w:t>
      </w:r>
    </w:p>
    <w:p w14:paraId="75DE8CB7" w14:textId="77777777" w:rsidR="00D602C2" w:rsidRDefault="00D602C2" w:rsidP="00D9081C">
      <w:pPr>
        <w:pStyle w:val="TOCHeading"/>
        <w:numPr>
          <w:ilvl w:val="0"/>
          <w:numId w:val="36"/>
        </w:numPr>
        <w:spacing w:before="0"/>
        <w:rPr>
          <w:rFonts w:asciiTheme="minorHAnsi" w:eastAsiaTheme="minorHAnsi" w:hAnsiTheme="minorHAnsi" w:cstheme="minorBidi"/>
          <w:color w:val="auto"/>
          <w:kern w:val="2"/>
          <w:sz w:val="24"/>
          <w:szCs w:val="24"/>
          <w14:ligatures w14:val="standardContextual"/>
        </w:rPr>
        <w:sectPr w:rsidR="00D602C2" w:rsidSect="00D9081C">
          <w:headerReference w:type="default" r:id="rId12"/>
          <w:footerReference w:type="default" r:id="rId13"/>
          <w:type w:val="continuous"/>
          <w:pgSz w:w="12240" w:h="15840"/>
          <w:pgMar w:top="1440" w:right="1440" w:bottom="1440" w:left="1440" w:header="720" w:footer="720" w:gutter="0"/>
          <w:cols w:num="2" w:space="720"/>
          <w:docGrid w:linePitch="360"/>
        </w:sectPr>
      </w:pPr>
    </w:p>
    <w:p w14:paraId="1CAE77A8" w14:textId="1B673467" w:rsidR="00D9081C" w:rsidRDefault="00D9081C" w:rsidP="00D9081C">
      <w:pPr>
        <w:pStyle w:val="TOCHeading"/>
        <w:numPr>
          <w:ilvl w:val="0"/>
          <w:numId w:val="36"/>
        </w:numPr>
        <w:spacing w:before="0"/>
        <w:rPr>
          <w:rFonts w:asciiTheme="minorHAnsi" w:eastAsiaTheme="minorHAnsi" w:hAnsiTheme="minorHAnsi" w:cstheme="minorBidi"/>
          <w:color w:val="auto"/>
          <w:kern w:val="2"/>
          <w:sz w:val="24"/>
          <w:szCs w:val="24"/>
          <w14:ligatures w14:val="standardContextual"/>
        </w:rPr>
        <w:sectPr w:rsidR="00D9081C" w:rsidSect="00D9081C">
          <w:headerReference w:type="default" r:id="rId14"/>
          <w:type w:val="continuous"/>
          <w:pgSz w:w="12240" w:h="15840"/>
          <w:pgMar w:top="1440" w:right="1440" w:bottom="1440" w:left="1440" w:header="720" w:footer="720" w:gutter="0"/>
          <w:cols w:num="2" w:space="720"/>
          <w:docGrid w:linePitch="360"/>
        </w:sectPr>
      </w:pPr>
    </w:p>
    <w:p w14:paraId="435685A3" w14:textId="77777777" w:rsidR="00D9081C" w:rsidRPr="00D9081C" w:rsidRDefault="00D9081C" w:rsidP="00D9081C">
      <w:pPr>
        <w:pStyle w:val="TOCHeading"/>
        <w:spacing w:before="0"/>
        <w:rPr>
          <w:rFonts w:asciiTheme="minorHAnsi" w:eastAsiaTheme="minorHAnsi" w:hAnsiTheme="minorHAnsi" w:cstheme="minorBidi"/>
          <w:color w:val="auto"/>
          <w:kern w:val="2"/>
          <w:sz w:val="24"/>
          <w:szCs w:val="24"/>
          <w14:ligatures w14:val="standardContextual"/>
        </w:rPr>
      </w:pPr>
    </w:p>
    <w:p w14:paraId="631BB71A" w14:textId="77777777" w:rsidR="00A836D2" w:rsidRDefault="00A836D2">
      <w:pPr>
        <w:pStyle w:val="TOCHeading"/>
        <w:rPr>
          <w:rFonts w:asciiTheme="minorHAnsi" w:eastAsiaTheme="minorHAnsi" w:hAnsiTheme="minorHAnsi" w:cstheme="minorBidi"/>
          <w:color w:val="auto"/>
          <w:kern w:val="2"/>
          <w:sz w:val="24"/>
          <w:szCs w:val="24"/>
          <w14:ligatures w14:val="standardContextual"/>
        </w:rPr>
        <w:sectPr w:rsidR="00A836D2" w:rsidSect="00D9081C">
          <w:headerReference w:type="default" r:id="rId15"/>
          <w:type w:val="continuous"/>
          <w:pgSz w:w="12240" w:h="15840"/>
          <w:pgMar w:top="1440" w:right="1440" w:bottom="1440" w:left="1440" w:header="720" w:footer="720" w:gutter="0"/>
          <w:cols w:space="720"/>
          <w:docGrid w:linePitch="360"/>
        </w:sectPr>
      </w:pPr>
    </w:p>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7EF77757" w14:textId="2A4B6E21" w:rsidR="007F112A" w:rsidRDefault="007F112A">
          <w:pPr>
            <w:pStyle w:val="TOCHeading"/>
          </w:pPr>
          <w:r>
            <w:t>Chapter Contents</w:t>
          </w:r>
        </w:p>
        <w:p w14:paraId="2181A757" w14:textId="615226F6" w:rsidR="00323F24" w:rsidRDefault="00BB2E30">
          <w:pPr>
            <w:pStyle w:val="TOC1"/>
            <w:tabs>
              <w:tab w:val="right" w:leader="dot" w:pos="9350"/>
            </w:tabs>
            <w:rPr>
              <w:rFonts w:eastAsiaTheme="minorEastAsia"/>
              <w:noProof/>
            </w:rPr>
          </w:pPr>
          <w:r>
            <w:fldChar w:fldCharType="begin"/>
          </w:r>
          <w:r>
            <w:instrText xml:space="preserve"> TOC \o "1-6" \h \z \u </w:instrText>
          </w:r>
          <w:r>
            <w:fldChar w:fldCharType="separate"/>
          </w:r>
        </w:p>
        <w:p w14:paraId="05FD836F" w14:textId="12CB5CA1" w:rsidR="00323F24" w:rsidRDefault="00323F24">
          <w:pPr>
            <w:pStyle w:val="TOC2"/>
            <w:tabs>
              <w:tab w:val="right" w:leader="dot" w:pos="9350"/>
            </w:tabs>
            <w:rPr>
              <w:rFonts w:eastAsiaTheme="minorEastAsia"/>
              <w:noProof/>
            </w:rPr>
          </w:pPr>
          <w:hyperlink w:anchor="_Toc190968588" w:history="1">
            <w:r w:rsidRPr="002D0DD9">
              <w:rPr>
                <w:rStyle w:val="Hyperlink"/>
                <w:noProof/>
              </w:rPr>
              <w:t>Perception and information processing</w:t>
            </w:r>
            <w:r>
              <w:rPr>
                <w:noProof/>
                <w:webHidden/>
              </w:rPr>
              <w:tab/>
            </w:r>
            <w:r>
              <w:rPr>
                <w:noProof/>
                <w:webHidden/>
              </w:rPr>
              <w:fldChar w:fldCharType="begin"/>
            </w:r>
            <w:r>
              <w:rPr>
                <w:noProof/>
                <w:webHidden/>
              </w:rPr>
              <w:instrText xml:space="preserve"> PAGEREF _Toc190968588 \h </w:instrText>
            </w:r>
            <w:r>
              <w:rPr>
                <w:noProof/>
                <w:webHidden/>
              </w:rPr>
            </w:r>
            <w:r>
              <w:rPr>
                <w:noProof/>
                <w:webHidden/>
              </w:rPr>
              <w:fldChar w:fldCharType="separate"/>
            </w:r>
            <w:r w:rsidR="00E340F9">
              <w:rPr>
                <w:noProof/>
                <w:webHidden/>
              </w:rPr>
              <w:t>3</w:t>
            </w:r>
            <w:r>
              <w:rPr>
                <w:noProof/>
                <w:webHidden/>
              </w:rPr>
              <w:fldChar w:fldCharType="end"/>
            </w:r>
          </w:hyperlink>
        </w:p>
        <w:p w14:paraId="69A7F018" w14:textId="7A7A820F" w:rsidR="00323F24" w:rsidRDefault="00323F24">
          <w:pPr>
            <w:pStyle w:val="TOC3"/>
            <w:tabs>
              <w:tab w:val="right" w:leader="dot" w:pos="9350"/>
            </w:tabs>
            <w:rPr>
              <w:rFonts w:eastAsiaTheme="minorEastAsia"/>
              <w:noProof/>
            </w:rPr>
          </w:pPr>
          <w:hyperlink w:anchor="_Toc190968589" w:history="1">
            <w:r w:rsidRPr="002D0DD9">
              <w:rPr>
                <w:rStyle w:val="Hyperlink"/>
                <w:noProof/>
              </w:rPr>
              <w:t>Factors influencing perception</w:t>
            </w:r>
            <w:r>
              <w:rPr>
                <w:noProof/>
                <w:webHidden/>
              </w:rPr>
              <w:tab/>
            </w:r>
            <w:r>
              <w:rPr>
                <w:noProof/>
                <w:webHidden/>
              </w:rPr>
              <w:fldChar w:fldCharType="begin"/>
            </w:r>
            <w:r>
              <w:rPr>
                <w:noProof/>
                <w:webHidden/>
              </w:rPr>
              <w:instrText xml:space="preserve"> PAGEREF _Toc190968589 \h </w:instrText>
            </w:r>
            <w:r>
              <w:rPr>
                <w:noProof/>
                <w:webHidden/>
              </w:rPr>
            </w:r>
            <w:r>
              <w:rPr>
                <w:noProof/>
                <w:webHidden/>
              </w:rPr>
              <w:fldChar w:fldCharType="separate"/>
            </w:r>
            <w:r w:rsidR="00E340F9">
              <w:rPr>
                <w:noProof/>
                <w:webHidden/>
              </w:rPr>
              <w:t>3</w:t>
            </w:r>
            <w:r>
              <w:rPr>
                <w:noProof/>
                <w:webHidden/>
              </w:rPr>
              <w:fldChar w:fldCharType="end"/>
            </w:r>
          </w:hyperlink>
        </w:p>
        <w:p w14:paraId="6AB2C074" w14:textId="0B4D396F" w:rsidR="00323F24" w:rsidRDefault="00323F24">
          <w:pPr>
            <w:pStyle w:val="TOC3"/>
            <w:tabs>
              <w:tab w:val="right" w:leader="dot" w:pos="9350"/>
            </w:tabs>
            <w:rPr>
              <w:rFonts w:eastAsiaTheme="minorEastAsia"/>
              <w:noProof/>
            </w:rPr>
          </w:pPr>
          <w:hyperlink w:anchor="_Toc190968590" w:history="1">
            <w:r w:rsidRPr="002D0DD9">
              <w:rPr>
                <w:rStyle w:val="Hyperlink"/>
                <w:noProof/>
              </w:rPr>
              <w:t>Perception stages</w:t>
            </w:r>
            <w:r>
              <w:rPr>
                <w:noProof/>
                <w:webHidden/>
              </w:rPr>
              <w:tab/>
            </w:r>
            <w:r>
              <w:rPr>
                <w:noProof/>
                <w:webHidden/>
              </w:rPr>
              <w:fldChar w:fldCharType="begin"/>
            </w:r>
            <w:r>
              <w:rPr>
                <w:noProof/>
                <w:webHidden/>
              </w:rPr>
              <w:instrText xml:space="preserve"> PAGEREF _Toc190968590 \h </w:instrText>
            </w:r>
            <w:r>
              <w:rPr>
                <w:noProof/>
                <w:webHidden/>
              </w:rPr>
            </w:r>
            <w:r>
              <w:rPr>
                <w:noProof/>
                <w:webHidden/>
              </w:rPr>
              <w:fldChar w:fldCharType="separate"/>
            </w:r>
            <w:r w:rsidR="00E340F9">
              <w:rPr>
                <w:noProof/>
                <w:webHidden/>
              </w:rPr>
              <w:t>5</w:t>
            </w:r>
            <w:r>
              <w:rPr>
                <w:noProof/>
                <w:webHidden/>
              </w:rPr>
              <w:fldChar w:fldCharType="end"/>
            </w:r>
          </w:hyperlink>
        </w:p>
        <w:p w14:paraId="668E0605" w14:textId="361A8BDF" w:rsidR="00323F24" w:rsidRDefault="00323F24">
          <w:pPr>
            <w:pStyle w:val="TOC2"/>
            <w:tabs>
              <w:tab w:val="right" w:leader="dot" w:pos="9350"/>
            </w:tabs>
            <w:rPr>
              <w:rFonts w:eastAsiaTheme="minorEastAsia"/>
              <w:noProof/>
            </w:rPr>
          </w:pPr>
          <w:hyperlink w:anchor="_Toc190968591" w:history="1">
            <w:r w:rsidRPr="002D0DD9">
              <w:rPr>
                <w:rStyle w:val="Hyperlink"/>
                <w:noProof/>
              </w:rPr>
              <w:t>Exposure</w:t>
            </w:r>
            <w:r>
              <w:rPr>
                <w:noProof/>
                <w:webHidden/>
              </w:rPr>
              <w:tab/>
            </w:r>
            <w:r>
              <w:rPr>
                <w:noProof/>
                <w:webHidden/>
              </w:rPr>
              <w:fldChar w:fldCharType="begin"/>
            </w:r>
            <w:r>
              <w:rPr>
                <w:noProof/>
                <w:webHidden/>
              </w:rPr>
              <w:instrText xml:space="preserve"> PAGEREF _Toc190968591 \h </w:instrText>
            </w:r>
            <w:r>
              <w:rPr>
                <w:noProof/>
                <w:webHidden/>
              </w:rPr>
            </w:r>
            <w:r>
              <w:rPr>
                <w:noProof/>
                <w:webHidden/>
              </w:rPr>
              <w:fldChar w:fldCharType="separate"/>
            </w:r>
            <w:r w:rsidR="00E340F9">
              <w:rPr>
                <w:noProof/>
                <w:webHidden/>
              </w:rPr>
              <w:t>6</w:t>
            </w:r>
            <w:r>
              <w:rPr>
                <w:noProof/>
                <w:webHidden/>
              </w:rPr>
              <w:fldChar w:fldCharType="end"/>
            </w:r>
          </w:hyperlink>
        </w:p>
        <w:p w14:paraId="7189CC86" w14:textId="7E547B39" w:rsidR="00323F24" w:rsidRDefault="00323F24">
          <w:pPr>
            <w:pStyle w:val="TOC3"/>
            <w:tabs>
              <w:tab w:val="right" w:leader="dot" w:pos="9350"/>
            </w:tabs>
            <w:rPr>
              <w:rFonts w:eastAsiaTheme="minorEastAsia"/>
              <w:noProof/>
            </w:rPr>
          </w:pPr>
          <w:hyperlink w:anchor="_Toc190968592" w:history="1">
            <w:r w:rsidRPr="002D0DD9">
              <w:rPr>
                <w:rStyle w:val="Hyperlink"/>
                <w:noProof/>
              </w:rPr>
              <w:t>Deliberate Exposure</w:t>
            </w:r>
            <w:r>
              <w:rPr>
                <w:noProof/>
                <w:webHidden/>
              </w:rPr>
              <w:tab/>
            </w:r>
            <w:r>
              <w:rPr>
                <w:noProof/>
                <w:webHidden/>
              </w:rPr>
              <w:fldChar w:fldCharType="begin"/>
            </w:r>
            <w:r>
              <w:rPr>
                <w:noProof/>
                <w:webHidden/>
              </w:rPr>
              <w:instrText xml:space="preserve"> PAGEREF _Toc190968592 \h </w:instrText>
            </w:r>
            <w:r>
              <w:rPr>
                <w:noProof/>
                <w:webHidden/>
              </w:rPr>
            </w:r>
            <w:r>
              <w:rPr>
                <w:noProof/>
                <w:webHidden/>
              </w:rPr>
              <w:fldChar w:fldCharType="separate"/>
            </w:r>
            <w:r w:rsidR="00E340F9">
              <w:rPr>
                <w:noProof/>
                <w:webHidden/>
              </w:rPr>
              <w:t>6</w:t>
            </w:r>
            <w:r>
              <w:rPr>
                <w:noProof/>
                <w:webHidden/>
              </w:rPr>
              <w:fldChar w:fldCharType="end"/>
            </w:r>
          </w:hyperlink>
        </w:p>
        <w:p w14:paraId="4E78214C" w14:textId="54B0B8BF" w:rsidR="00323F24" w:rsidRDefault="00323F24">
          <w:pPr>
            <w:pStyle w:val="TOC3"/>
            <w:tabs>
              <w:tab w:val="right" w:leader="dot" w:pos="9350"/>
            </w:tabs>
            <w:rPr>
              <w:rFonts w:eastAsiaTheme="minorEastAsia"/>
              <w:noProof/>
            </w:rPr>
          </w:pPr>
          <w:hyperlink w:anchor="_Toc190968593" w:history="1">
            <w:r w:rsidRPr="002D0DD9">
              <w:rPr>
                <w:rStyle w:val="Hyperlink"/>
                <w:noProof/>
              </w:rPr>
              <w:t>Random Exposure</w:t>
            </w:r>
            <w:r>
              <w:rPr>
                <w:noProof/>
                <w:webHidden/>
              </w:rPr>
              <w:tab/>
            </w:r>
            <w:r>
              <w:rPr>
                <w:noProof/>
                <w:webHidden/>
              </w:rPr>
              <w:fldChar w:fldCharType="begin"/>
            </w:r>
            <w:r>
              <w:rPr>
                <w:noProof/>
                <w:webHidden/>
              </w:rPr>
              <w:instrText xml:space="preserve"> PAGEREF _Toc190968593 \h </w:instrText>
            </w:r>
            <w:r>
              <w:rPr>
                <w:noProof/>
                <w:webHidden/>
              </w:rPr>
            </w:r>
            <w:r>
              <w:rPr>
                <w:noProof/>
                <w:webHidden/>
              </w:rPr>
              <w:fldChar w:fldCharType="separate"/>
            </w:r>
            <w:r w:rsidR="00E340F9">
              <w:rPr>
                <w:noProof/>
                <w:webHidden/>
              </w:rPr>
              <w:t>7</w:t>
            </w:r>
            <w:r>
              <w:rPr>
                <w:noProof/>
                <w:webHidden/>
              </w:rPr>
              <w:fldChar w:fldCharType="end"/>
            </w:r>
          </w:hyperlink>
        </w:p>
        <w:p w14:paraId="71A23ABF" w14:textId="0547FEF4" w:rsidR="00323F24" w:rsidRDefault="00323F24">
          <w:pPr>
            <w:pStyle w:val="TOC3"/>
            <w:tabs>
              <w:tab w:val="right" w:leader="dot" w:pos="9350"/>
            </w:tabs>
            <w:rPr>
              <w:rFonts w:eastAsiaTheme="minorEastAsia"/>
              <w:noProof/>
            </w:rPr>
          </w:pPr>
          <w:hyperlink w:anchor="_Toc190968594" w:history="1">
            <w:r w:rsidRPr="002D0DD9">
              <w:rPr>
                <w:rStyle w:val="Hyperlink"/>
                <w:noProof/>
              </w:rPr>
              <w:t>Selective Exposure</w:t>
            </w:r>
            <w:r>
              <w:rPr>
                <w:noProof/>
                <w:webHidden/>
              </w:rPr>
              <w:tab/>
            </w:r>
            <w:r>
              <w:rPr>
                <w:noProof/>
                <w:webHidden/>
              </w:rPr>
              <w:fldChar w:fldCharType="begin"/>
            </w:r>
            <w:r>
              <w:rPr>
                <w:noProof/>
                <w:webHidden/>
              </w:rPr>
              <w:instrText xml:space="preserve"> PAGEREF _Toc190968594 \h </w:instrText>
            </w:r>
            <w:r>
              <w:rPr>
                <w:noProof/>
                <w:webHidden/>
              </w:rPr>
            </w:r>
            <w:r>
              <w:rPr>
                <w:noProof/>
                <w:webHidden/>
              </w:rPr>
              <w:fldChar w:fldCharType="separate"/>
            </w:r>
            <w:r w:rsidR="00E340F9">
              <w:rPr>
                <w:noProof/>
                <w:webHidden/>
              </w:rPr>
              <w:t>7</w:t>
            </w:r>
            <w:r>
              <w:rPr>
                <w:noProof/>
                <w:webHidden/>
              </w:rPr>
              <w:fldChar w:fldCharType="end"/>
            </w:r>
          </w:hyperlink>
        </w:p>
        <w:p w14:paraId="77B49EEE" w14:textId="00CB5F05" w:rsidR="00323F24" w:rsidRDefault="00323F24">
          <w:pPr>
            <w:pStyle w:val="TOC2"/>
            <w:tabs>
              <w:tab w:val="right" w:leader="dot" w:pos="9350"/>
            </w:tabs>
            <w:rPr>
              <w:rFonts w:eastAsiaTheme="minorEastAsia"/>
              <w:noProof/>
            </w:rPr>
          </w:pPr>
          <w:hyperlink w:anchor="_Toc190968595" w:history="1">
            <w:r w:rsidRPr="002D0DD9">
              <w:rPr>
                <w:rStyle w:val="Hyperlink"/>
                <w:noProof/>
              </w:rPr>
              <w:t>Attention</w:t>
            </w:r>
            <w:r>
              <w:rPr>
                <w:noProof/>
                <w:webHidden/>
              </w:rPr>
              <w:tab/>
            </w:r>
            <w:r>
              <w:rPr>
                <w:noProof/>
                <w:webHidden/>
              </w:rPr>
              <w:fldChar w:fldCharType="begin"/>
            </w:r>
            <w:r>
              <w:rPr>
                <w:noProof/>
                <w:webHidden/>
              </w:rPr>
              <w:instrText xml:space="preserve"> PAGEREF _Toc190968595 \h </w:instrText>
            </w:r>
            <w:r>
              <w:rPr>
                <w:noProof/>
                <w:webHidden/>
              </w:rPr>
            </w:r>
            <w:r>
              <w:rPr>
                <w:noProof/>
                <w:webHidden/>
              </w:rPr>
              <w:fldChar w:fldCharType="separate"/>
            </w:r>
            <w:r w:rsidR="00E340F9">
              <w:rPr>
                <w:noProof/>
                <w:webHidden/>
              </w:rPr>
              <w:t>8</w:t>
            </w:r>
            <w:r>
              <w:rPr>
                <w:noProof/>
                <w:webHidden/>
              </w:rPr>
              <w:fldChar w:fldCharType="end"/>
            </w:r>
          </w:hyperlink>
        </w:p>
        <w:p w14:paraId="6741FFE1" w14:textId="5FB160D5" w:rsidR="00323F24" w:rsidRDefault="00323F24">
          <w:pPr>
            <w:pStyle w:val="TOC3"/>
            <w:tabs>
              <w:tab w:val="right" w:leader="dot" w:pos="9350"/>
            </w:tabs>
            <w:rPr>
              <w:rFonts w:eastAsiaTheme="minorEastAsia"/>
              <w:noProof/>
            </w:rPr>
          </w:pPr>
          <w:hyperlink w:anchor="_Toc190968596" w:history="1">
            <w:r w:rsidRPr="002D0DD9">
              <w:rPr>
                <w:rStyle w:val="Hyperlink"/>
                <w:noProof/>
              </w:rPr>
              <w:t>High-Involvement Products</w:t>
            </w:r>
            <w:r>
              <w:rPr>
                <w:noProof/>
                <w:webHidden/>
              </w:rPr>
              <w:tab/>
            </w:r>
            <w:r>
              <w:rPr>
                <w:noProof/>
                <w:webHidden/>
              </w:rPr>
              <w:fldChar w:fldCharType="begin"/>
            </w:r>
            <w:r>
              <w:rPr>
                <w:noProof/>
                <w:webHidden/>
              </w:rPr>
              <w:instrText xml:space="preserve"> PAGEREF _Toc190968596 \h </w:instrText>
            </w:r>
            <w:r>
              <w:rPr>
                <w:noProof/>
                <w:webHidden/>
              </w:rPr>
            </w:r>
            <w:r>
              <w:rPr>
                <w:noProof/>
                <w:webHidden/>
              </w:rPr>
              <w:fldChar w:fldCharType="separate"/>
            </w:r>
            <w:r w:rsidR="00E340F9">
              <w:rPr>
                <w:noProof/>
                <w:webHidden/>
              </w:rPr>
              <w:t>8</w:t>
            </w:r>
            <w:r>
              <w:rPr>
                <w:noProof/>
                <w:webHidden/>
              </w:rPr>
              <w:fldChar w:fldCharType="end"/>
            </w:r>
          </w:hyperlink>
        </w:p>
        <w:p w14:paraId="6A023879" w14:textId="791F4106" w:rsidR="00323F24" w:rsidRDefault="00323F24">
          <w:pPr>
            <w:pStyle w:val="TOC3"/>
            <w:tabs>
              <w:tab w:val="right" w:leader="dot" w:pos="9350"/>
            </w:tabs>
            <w:rPr>
              <w:rFonts w:eastAsiaTheme="minorEastAsia"/>
              <w:noProof/>
            </w:rPr>
          </w:pPr>
          <w:hyperlink w:anchor="_Toc190968597" w:history="1">
            <w:r w:rsidRPr="002D0DD9">
              <w:rPr>
                <w:rStyle w:val="Hyperlink"/>
                <w:noProof/>
              </w:rPr>
              <w:t>Low-Involvement Products</w:t>
            </w:r>
            <w:r>
              <w:rPr>
                <w:noProof/>
                <w:webHidden/>
              </w:rPr>
              <w:tab/>
            </w:r>
            <w:r>
              <w:rPr>
                <w:noProof/>
                <w:webHidden/>
              </w:rPr>
              <w:fldChar w:fldCharType="begin"/>
            </w:r>
            <w:r>
              <w:rPr>
                <w:noProof/>
                <w:webHidden/>
              </w:rPr>
              <w:instrText xml:space="preserve"> PAGEREF _Toc190968597 \h </w:instrText>
            </w:r>
            <w:r>
              <w:rPr>
                <w:noProof/>
                <w:webHidden/>
              </w:rPr>
            </w:r>
            <w:r>
              <w:rPr>
                <w:noProof/>
                <w:webHidden/>
              </w:rPr>
              <w:fldChar w:fldCharType="separate"/>
            </w:r>
            <w:r w:rsidR="00E340F9">
              <w:rPr>
                <w:noProof/>
                <w:webHidden/>
              </w:rPr>
              <w:t>9</w:t>
            </w:r>
            <w:r>
              <w:rPr>
                <w:noProof/>
                <w:webHidden/>
              </w:rPr>
              <w:fldChar w:fldCharType="end"/>
            </w:r>
          </w:hyperlink>
        </w:p>
        <w:p w14:paraId="723D5CB6" w14:textId="19D7BCAD" w:rsidR="00323F24" w:rsidRDefault="00323F24">
          <w:pPr>
            <w:pStyle w:val="TOC3"/>
            <w:tabs>
              <w:tab w:val="right" w:leader="dot" w:pos="9350"/>
            </w:tabs>
            <w:rPr>
              <w:rFonts w:eastAsiaTheme="minorEastAsia"/>
              <w:noProof/>
            </w:rPr>
          </w:pPr>
          <w:hyperlink w:anchor="_Toc190968598" w:history="1">
            <w:r w:rsidRPr="002D0DD9">
              <w:rPr>
                <w:rStyle w:val="Hyperlink"/>
                <w:noProof/>
              </w:rPr>
              <w:t>Factors Influencing Attention</w:t>
            </w:r>
            <w:r>
              <w:rPr>
                <w:noProof/>
                <w:webHidden/>
              </w:rPr>
              <w:tab/>
            </w:r>
            <w:r>
              <w:rPr>
                <w:noProof/>
                <w:webHidden/>
              </w:rPr>
              <w:fldChar w:fldCharType="begin"/>
            </w:r>
            <w:r>
              <w:rPr>
                <w:noProof/>
                <w:webHidden/>
              </w:rPr>
              <w:instrText xml:space="preserve"> PAGEREF _Toc190968598 \h </w:instrText>
            </w:r>
            <w:r>
              <w:rPr>
                <w:noProof/>
                <w:webHidden/>
              </w:rPr>
            </w:r>
            <w:r>
              <w:rPr>
                <w:noProof/>
                <w:webHidden/>
              </w:rPr>
              <w:fldChar w:fldCharType="separate"/>
            </w:r>
            <w:r w:rsidR="00E340F9">
              <w:rPr>
                <w:noProof/>
                <w:webHidden/>
              </w:rPr>
              <w:t>9</w:t>
            </w:r>
            <w:r>
              <w:rPr>
                <w:noProof/>
                <w:webHidden/>
              </w:rPr>
              <w:fldChar w:fldCharType="end"/>
            </w:r>
          </w:hyperlink>
        </w:p>
        <w:p w14:paraId="371A9B64" w14:textId="4BD0864A" w:rsidR="00323F24" w:rsidRDefault="00323F24">
          <w:pPr>
            <w:pStyle w:val="TOC4"/>
            <w:tabs>
              <w:tab w:val="right" w:leader="dot" w:pos="9350"/>
            </w:tabs>
            <w:rPr>
              <w:rFonts w:eastAsiaTheme="minorEastAsia"/>
              <w:noProof/>
            </w:rPr>
          </w:pPr>
          <w:hyperlink w:anchor="_Toc190968599" w:history="1">
            <w:r w:rsidRPr="002D0DD9">
              <w:rPr>
                <w:rStyle w:val="Hyperlink"/>
                <w:noProof/>
              </w:rPr>
              <w:t>Stimulus Factors:</w:t>
            </w:r>
            <w:r>
              <w:rPr>
                <w:noProof/>
                <w:webHidden/>
              </w:rPr>
              <w:tab/>
            </w:r>
            <w:r>
              <w:rPr>
                <w:noProof/>
                <w:webHidden/>
              </w:rPr>
              <w:fldChar w:fldCharType="begin"/>
            </w:r>
            <w:r>
              <w:rPr>
                <w:noProof/>
                <w:webHidden/>
              </w:rPr>
              <w:instrText xml:space="preserve"> PAGEREF _Toc190968599 \h </w:instrText>
            </w:r>
            <w:r>
              <w:rPr>
                <w:noProof/>
                <w:webHidden/>
              </w:rPr>
            </w:r>
            <w:r>
              <w:rPr>
                <w:noProof/>
                <w:webHidden/>
              </w:rPr>
              <w:fldChar w:fldCharType="separate"/>
            </w:r>
            <w:r w:rsidR="00E340F9">
              <w:rPr>
                <w:noProof/>
                <w:webHidden/>
              </w:rPr>
              <w:t>10</w:t>
            </w:r>
            <w:r>
              <w:rPr>
                <w:noProof/>
                <w:webHidden/>
              </w:rPr>
              <w:fldChar w:fldCharType="end"/>
            </w:r>
          </w:hyperlink>
        </w:p>
        <w:p w14:paraId="12C82D1D" w14:textId="6BEA1071" w:rsidR="00323F24" w:rsidRDefault="00323F24">
          <w:pPr>
            <w:pStyle w:val="TOC4"/>
            <w:tabs>
              <w:tab w:val="right" w:leader="dot" w:pos="9350"/>
            </w:tabs>
            <w:rPr>
              <w:rFonts w:eastAsiaTheme="minorEastAsia"/>
              <w:noProof/>
            </w:rPr>
          </w:pPr>
          <w:hyperlink w:anchor="_Toc190968600" w:history="1">
            <w:r w:rsidRPr="002D0DD9">
              <w:rPr>
                <w:rStyle w:val="Hyperlink"/>
                <w:noProof/>
              </w:rPr>
              <w:t>Individual Factors</w:t>
            </w:r>
            <w:r>
              <w:rPr>
                <w:noProof/>
                <w:webHidden/>
              </w:rPr>
              <w:tab/>
            </w:r>
            <w:r>
              <w:rPr>
                <w:noProof/>
                <w:webHidden/>
              </w:rPr>
              <w:fldChar w:fldCharType="begin"/>
            </w:r>
            <w:r>
              <w:rPr>
                <w:noProof/>
                <w:webHidden/>
              </w:rPr>
              <w:instrText xml:space="preserve"> PAGEREF _Toc190968600 \h </w:instrText>
            </w:r>
            <w:r>
              <w:rPr>
                <w:noProof/>
                <w:webHidden/>
              </w:rPr>
            </w:r>
            <w:r>
              <w:rPr>
                <w:noProof/>
                <w:webHidden/>
              </w:rPr>
              <w:fldChar w:fldCharType="separate"/>
            </w:r>
            <w:r w:rsidR="00E340F9">
              <w:rPr>
                <w:noProof/>
                <w:webHidden/>
              </w:rPr>
              <w:t>11</w:t>
            </w:r>
            <w:r>
              <w:rPr>
                <w:noProof/>
                <w:webHidden/>
              </w:rPr>
              <w:fldChar w:fldCharType="end"/>
            </w:r>
          </w:hyperlink>
        </w:p>
        <w:p w14:paraId="24776696" w14:textId="4C4AA7CC" w:rsidR="00323F24" w:rsidRDefault="00323F24">
          <w:pPr>
            <w:pStyle w:val="TOC4"/>
            <w:tabs>
              <w:tab w:val="right" w:leader="dot" w:pos="9350"/>
            </w:tabs>
            <w:rPr>
              <w:rFonts w:eastAsiaTheme="minorEastAsia"/>
              <w:noProof/>
            </w:rPr>
          </w:pPr>
          <w:hyperlink w:anchor="_Toc190968601" w:history="1">
            <w:r w:rsidRPr="002D0DD9">
              <w:rPr>
                <w:rStyle w:val="Hyperlink"/>
                <w:noProof/>
              </w:rPr>
              <w:t>Situational Factors</w:t>
            </w:r>
            <w:r>
              <w:rPr>
                <w:noProof/>
                <w:webHidden/>
              </w:rPr>
              <w:tab/>
            </w:r>
            <w:r>
              <w:rPr>
                <w:noProof/>
                <w:webHidden/>
              </w:rPr>
              <w:fldChar w:fldCharType="begin"/>
            </w:r>
            <w:r>
              <w:rPr>
                <w:noProof/>
                <w:webHidden/>
              </w:rPr>
              <w:instrText xml:space="preserve"> PAGEREF _Toc190968601 \h </w:instrText>
            </w:r>
            <w:r>
              <w:rPr>
                <w:noProof/>
                <w:webHidden/>
              </w:rPr>
            </w:r>
            <w:r>
              <w:rPr>
                <w:noProof/>
                <w:webHidden/>
              </w:rPr>
              <w:fldChar w:fldCharType="separate"/>
            </w:r>
            <w:r w:rsidR="00E340F9">
              <w:rPr>
                <w:noProof/>
                <w:webHidden/>
              </w:rPr>
              <w:t>12</w:t>
            </w:r>
            <w:r>
              <w:rPr>
                <w:noProof/>
                <w:webHidden/>
              </w:rPr>
              <w:fldChar w:fldCharType="end"/>
            </w:r>
          </w:hyperlink>
        </w:p>
        <w:p w14:paraId="13A7530D" w14:textId="68DA6EE1" w:rsidR="00323F24" w:rsidRDefault="00323F24">
          <w:pPr>
            <w:pStyle w:val="TOC3"/>
            <w:tabs>
              <w:tab w:val="right" w:leader="dot" w:pos="9350"/>
            </w:tabs>
            <w:rPr>
              <w:rFonts w:eastAsiaTheme="minorEastAsia"/>
              <w:noProof/>
            </w:rPr>
          </w:pPr>
          <w:hyperlink w:anchor="_Toc190968602" w:history="1">
            <w:r w:rsidRPr="002D0DD9">
              <w:rPr>
                <w:rStyle w:val="Hyperlink"/>
                <w:noProof/>
              </w:rPr>
              <w:t>Nonfocused Attention (Peripheral Attention)</w:t>
            </w:r>
            <w:r>
              <w:rPr>
                <w:noProof/>
                <w:webHidden/>
              </w:rPr>
              <w:tab/>
            </w:r>
            <w:r>
              <w:rPr>
                <w:noProof/>
                <w:webHidden/>
              </w:rPr>
              <w:fldChar w:fldCharType="begin"/>
            </w:r>
            <w:r>
              <w:rPr>
                <w:noProof/>
                <w:webHidden/>
              </w:rPr>
              <w:instrText xml:space="preserve"> PAGEREF _Toc190968602 \h </w:instrText>
            </w:r>
            <w:r>
              <w:rPr>
                <w:noProof/>
                <w:webHidden/>
              </w:rPr>
            </w:r>
            <w:r>
              <w:rPr>
                <w:noProof/>
                <w:webHidden/>
              </w:rPr>
              <w:fldChar w:fldCharType="separate"/>
            </w:r>
            <w:r w:rsidR="00E340F9">
              <w:rPr>
                <w:noProof/>
                <w:webHidden/>
              </w:rPr>
              <w:t>13</w:t>
            </w:r>
            <w:r>
              <w:rPr>
                <w:noProof/>
                <w:webHidden/>
              </w:rPr>
              <w:fldChar w:fldCharType="end"/>
            </w:r>
          </w:hyperlink>
        </w:p>
        <w:p w14:paraId="1529C2F0" w14:textId="6093C809" w:rsidR="00323F24" w:rsidRDefault="00323F24">
          <w:pPr>
            <w:pStyle w:val="TOC3"/>
            <w:tabs>
              <w:tab w:val="right" w:leader="dot" w:pos="9350"/>
            </w:tabs>
            <w:rPr>
              <w:rFonts w:eastAsiaTheme="minorEastAsia"/>
              <w:noProof/>
            </w:rPr>
          </w:pPr>
          <w:hyperlink w:anchor="_Toc190968603" w:history="1">
            <w:r w:rsidRPr="002D0DD9">
              <w:rPr>
                <w:rStyle w:val="Hyperlink"/>
                <w:noProof/>
              </w:rPr>
              <w:t>Adaptation Level Theory</w:t>
            </w:r>
            <w:r>
              <w:rPr>
                <w:noProof/>
                <w:webHidden/>
              </w:rPr>
              <w:tab/>
            </w:r>
            <w:r>
              <w:rPr>
                <w:noProof/>
                <w:webHidden/>
              </w:rPr>
              <w:fldChar w:fldCharType="begin"/>
            </w:r>
            <w:r>
              <w:rPr>
                <w:noProof/>
                <w:webHidden/>
              </w:rPr>
              <w:instrText xml:space="preserve"> PAGEREF _Toc190968603 \h </w:instrText>
            </w:r>
            <w:r>
              <w:rPr>
                <w:noProof/>
                <w:webHidden/>
              </w:rPr>
            </w:r>
            <w:r>
              <w:rPr>
                <w:noProof/>
                <w:webHidden/>
              </w:rPr>
              <w:fldChar w:fldCharType="separate"/>
            </w:r>
            <w:r w:rsidR="00E340F9">
              <w:rPr>
                <w:noProof/>
                <w:webHidden/>
              </w:rPr>
              <w:t>14</w:t>
            </w:r>
            <w:r>
              <w:rPr>
                <w:noProof/>
                <w:webHidden/>
              </w:rPr>
              <w:fldChar w:fldCharType="end"/>
            </w:r>
          </w:hyperlink>
        </w:p>
        <w:p w14:paraId="7E2820EA" w14:textId="4D56ACDC" w:rsidR="00323F24" w:rsidRDefault="00323F24">
          <w:pPr>
            <w:pStyle w:val="TOC2"/>
            <w:tabs>
              <w:tab w:val="right" w:leader="dot" w:pos="9350"/>
            </w:tabs>
            <w:rPr>
              <w:rFonts w:eastAsiaTheme="minorEastAsia"/>
              <w:noProof/>
            </w:rPr>
          </w:pPr>
          <w:hyperlink w:anchor="_Toc190968604" w:history="1">
            <w:r w:rsidRPr="002D0DD9">
              <w:rPr>
                <w:rStyle w:val="Hyperlink"/>
                <w:noProof/>
              </w:rPr>
              <w:t>Interpretation</w:t>
            </w:r>
            <w:r>
              <w:rPr>
                <w:noProof/>
                <w:webHidden/>
              </w:rPr>
              <w:tab/>
            </w:r>
            <w:r>
              <w:rPr>
                <w:noProof/>
                <w:webHidden/>
              </w:rPr>
              <w:fldChar w:fldCharType="begin"/>
            </w:r>
            <w:r>
              <w:rPr>
                <w:noProof/>
                <w:webHidden/>
              </w:rPr>
              <w:instrText xml:space="preserve"> PAGEREF _Toc190968604 \h </w:instrText>
            </w:r>
            <w:r>
              <w:rPr>
                <w:noProof/>
                <w:webHidden/>
              </w:rPr>
            </w:r>
            <w:r>
              <w:rPr>
                <w:noProof/>
                <w:webHidden/>
              </w:rPr>
              <w:fldChar w:fldCharType="separate"/>
            </w:r>
            <w:r w:rsidR="00E340F9">
              <w:rPr>
                <w:noProof/>
                <w:webHidden/>
              </w:rPr>
              <w:t>14</w:t>
            </w:r>
            <w:r>
              <w:rPr>
                <w:noProof/>
                <w:webHidden/>
              </w:rPr>
              <w:fldChar w:fldCharType="end"/>
            </w:r>
          </w:hyperlink>
        </w:p>
        <w:p w14:paraId="6483A5E5" w14:textId="5CAADA16" w:rsidR="00323F24" w:rsidRDefault="00323F24">
          <w:pPr>
            <w:pStyle w:val="TOC3"/>
            <w:tabs>
              <w:tab w:val="right" w:leader="dot" w:pos="9350"/>
            </w:tabs>
            <w:rPr>
              <w:rFonts w:eastAsiaTheme="minorEastAsia"/>
              <w:noProof/>
            </w:rPr>
          </w:pPr>
          <w:hyperlink w:anchor="_Toc190968605" w:history="1">
            <w:r w:rsidRPr="002D0DD9">
              <w:rPr>
                <w:rStyle w:val="Hyperlink"/>
                <w:noProof/>
              </w:rPr>
              <w:t>Cognitive interpretation</w:t>
            </w:r>
            <w:r>
              <w:rPr>
                <w:noProof/>
                <w:webHidden/>
              </w:rPr>
              <w:tab/>
            </w:r>
            <w:r>
              <w:rPr>
                <w:noProof/>
                <w:webHidden/>
              </w:rPr>
              <w:fldChar w:fldCharType="begin"/>
            </w:r>
            <w:r>
              <w:rPr>
                <w:noProof/>
                <w:webHidden/>
              </w:rPr>
              <w:instrText xml:space="preserve"> PAGEREF _Toc190968605 \h </w:instrText>
            </w:r>
            <w:r>
              <w:rPr>
                <w:noProof/>
                <w:webHidden/>
              </w:rPr>
            </w:r>
            <w:r>
              <w:rPr>
                <w:noProof/>
                <w:webHidden/>
              </w:rPr>
              <w:fldChar w:fldCharType="separate"/>
            </w:r>
            <w:r w:rsidR="00E340F9">
              <w:rPr>
                <w:noProof/>
                <w:webHidden/>
              </w:rPr>
              <w:t>15</w:t>
            </w:r>
            <w:r>
              <w:rPr>
                <w:noProof/>
                <w:webHidden/>
              </w:rPr>
              <w:fldChar w:fldCharType="end"/>
            </w:r>
          </w:hyperlink>
        </w:p>
        <w:p w14:paraId="298029D2" w14:textId="3B903990" w:rsidR="00323F24" w:rsidRDefault="00323F24">
          <w:pPr>
            <w:pStyle w:val="TOC3"/>
            <w:tabs>
              <w:tab w:val="right" w:leader="dot" w:pos="9350"/>
            </w:tabs>
            <w:rPr>
              <w:rFonts w:eastAsiaTheme="minorEastAsia"/>
              <w:noProof/>
            </w:rPr>
          </w:pPr>
          <w:hyperlink w:anchor="_Toc190968606" w:history="1">
            <w:r w:rsidRPr="002D0DD9">
              <w:rPr>
                <w:rStyle w:val="Hyperlink"/>
                <w:noProof/>
              </w:rPr>
              <w:t>Affective interpretation</w:t>
            </w:r>
            <w:r>
              <w:rPr>
                <w:noProof/>
                <w:webHidden/>
              </w:rPr>
              <w:tab/>
            </w:r>
            <w:r>
              <w:rPr>
                <w:noProof/>
                <w:webHidden/>
              </w:rPr>
              <w:fldChar w:fldCharType="begin"/>
            </w:r>
            <w:r>
              <w:rPr>
                <w:noProof/>
                <w:webHidden/>
              </w:rPr>
              <w:instrText xml:space="preserve"> PAGEREF _Toc190968606 \h </w:instrText>
            </w:r>
            <w:r>
              <w:rPr>
                <w:noProof/>
                <w:webHidden/>
              </w:rPr>
            </w:r>
            <w:r>
              <w:rPr>
                <w:noProof/>
                <w:webHidden/>
              </w:rPr>
              <w:fldChar w:fldCharType="separate"/>
            </w:r>
            <w:r w:rsidR="00E340F9">
              <w:rPr>
                <w:noProof/>
                <w:webHidden/>
              </w:rPr>
              <w:t>15</w:t>
            </w:r>
            <w:r>
              <w:rPr>
                <w:noProof/>
                <w:webHidden/>
              </w:rPr>
              <w:fldChar w:fldCharType="end"/>
            </w:r>
          </w:hyperlink>
        </w:p>
        <w:p w14:paraId="34D118C8" w14:textId="364B6C44" w:rsidR="00323F24" w:rsidRDefault="00323F24">
          <w:pPr>
            <w:pStyle w:val="TOC3"/>
            <w:tabs>
              <w:tab w:val="right" w:leader="dot" w:pos="9350"/>
            </w:tabs>
            <w:rPr>
              <w:rFonts w:eastAsiaTheme="minorEastAsia"/>
              <w:noProof/>
            </w:rPr>
          </w:pPr>
          <w:hyperlink w:anchor="_Toc190968607" w:history="1">
            <w:r w:rsidRPr="002D0DD9">
              <w:rPr>
                <w:rStyle w:val="Hyperlink"/>
                <w:noProof/>
              </w:rPr>
              <w:t>Factors influencing interpretation</w:t>
            </w:r>
            <w:r>
              <w:rPr>
                <w:noProof/>
                <w:webHidden/>
              </w:rPr>
              <w:tab/>
            </w:r>
            <w:r>
              <w:rPr>
                <w:noProof/>
                <w:webHidden/>
              </w:rPr>
              <w:fldChar w:fldCharType="begin"/>
            </w:r>
            <w:r>
              <w:rPr>
                <w:noProof/>
                <w:webHidden/>
              </w:rPr>
              <w:instrText xml:space="preserve"> PAGEREF _Toc190968607 \h </w:instrText>
            </w:r>
            <w:r>
              <w:rPr>
                <w:noProof/>
                <w:webHidden/>
              </w:rPr>
            </w:r>
            <w:r>
              <w:rPr>
                <w:noProof/>
                <w:webHidden/>
              </w:rPr>
              <w:fldChar w:fldCharType="separate"/>
            </w:r>
            <w:r w:rsidR="00E340F9">
              <w:rPr>
                <w:noProof/>
                <w:webHidden/>
              </w:rPr>
              <w:t>16</w:t>
            </w:r>
            <w:r>
              <w:rPr>
                <w:noProof/>
                <w:webHidden/>
              </w:rPr>
              <w:fldChar w:fldCharType="end"/>
            </w:r>
          </w:hyperlink>
        </w:p>
        <w:p w14:paraId="54B09309" w14:textId="39E8744C" w:rsidR="00323F24" w:rsidRDefault="00323F24">
          <w:pPr>
            <w:pStyle w:val="TOC4"/>
            <w:tabs>
              <w:tab w:val="right" w:leader="dot" w:pos="9350"/>
            </w:tabs>
            <w:rPr>
              <w:rFonts w:eastAsiaTheme="minorEastAsia"/>
              <w:noProof/>
            </w:rPr>
          </w:pPr>
          <w:hyperlink w:anchor="_Toc190968608" w:history="1">
            <w:r w:rsidRPr="002D0DD9">
              <w:rPr>
                <w:rStyle w:val="Hyperlink"/>
                <w:noProof/>
              </w:rPr>
              <w:t>Individual characteristics</w:t>
            </w:r>
            <w:r>
              <w:rPr>
                <w:noProof/>
                <w:webHidden/>
              </w:rPr>
              <w:tab/>
            </w:r>
            <w:r>
              <w:rPr>
                <w:noProof/>
                <w:webHidden/>
              </w:rPr>
              <w:fldChar w:fldCharType="begin"/>
            </w:r>
            <w:r>
              <w:rPr>
                <w:noProof/>
                <w:webHidden/>
              </w:rPr>
              <w:instrText xml:space="preserve"> PAGEREF _Toc190968608 \h </w:instrText>
            </w:r>
            <w:r>
              <w:rPr>
                <w:noProof/>
                <w:webHidden/>
              </w:rPr>
            </w:r>
            <w:r>
              <w:rPr>
                <w:noProof/>
                <w:webHidden/>
              </w:rPr>
              <w:fldChar w:fldCharType="separate"/>
            </w:r>
            <w:r w:rsidR="00E340F9">
              <w:rPr>
                <w:noProof/>
                <w:webHidden/>
              </w:rPr>
              <w:t>16</w:t>
            </w:r>
            <w:r>
              <w:rPr>
                <w:noProof/>
                <w:webHidden/>
              </w:rPr>
              <w:fldChar w:fldCharType="end"/>
            </w:r>
          </w:hyperlink>
        </w:p>
        <w:p w14:paraId="1505AD11" w14:textId="624D7EE2" w:rsidR="00323F24" w:rsidRDefault="00323F24">
          <w:pPr>
            <w:pStyle w:val="TOC4"/>
            <w:tabs>
              <w:tab w:val="right" w:leader="dot" w:pos="9350"/>
            </w:tabs>
            <w:rPr>
              <w:rFonts w:eastAsiaTheme="minorEastAsia"/>
              <w:noProof/>
            </w:rPr>
          </w:pPr>
          <w:hyperlink w:anchor="_Toc190968609" w:history="1">
            <w:r w:rsidRPr="002D0DD9">
              <w:rPr>
                <w:rStyle w:val="Hyperlink"/>
                <w:noProof/>
              </w:rPr>
              <w:t>Situational characteristics</w:t>
            </w:r>
            <w:r>
              <w:rPr>
                <w:noProof/>
                <w:webHidden/>
              </w:rPr>
              <w:tab/>
            </w:r>
            <w:r>
              <w:rPr>
                <w:noProof/>
                <w:webHidden/>
              </w:rPr>
              <w:fldChar w:fldCharType="begin"/>
            </w:r>
            <w:r>
              <w:rPr>
                <w:noProof/>
                <w:webHidden/>
              </w:rPr>
              <w:instrText xml:space="preserve"> PAGEREF _Toc190968609 \h </w:instrText>
            </w:r>
            <w:r>
              <w:rPr>
                <w:noProof/>
                <w:webHidden/>
              </w:rPr>
            </w:r>
            <w:r>
              <w:rPr>
                <w:noProof/>
                <w:webHidden/>
              </w:rPr>
              <w:fldChar w:fldCharType="separate"/>
            </w:r>
            <w:r w:rsidR="00E340F9">
              <w:rPr>
                <w:noProof/>
                <w:webHidden/>
              </w:rPr>
              <w:t>16</w:t>
            </w:r>
            <w:r>
              <w:rPr>
                <w:noProof/>
                <w:webHidden/>
              </w:rPr>
              <w:fldChar w:fldCharType="end"/>
            </w:r>
          </w:hyperlink>
        </w:p>
        <w:p w14:paraId="15CD3521" w14:textId="46D7CE60" w:rsidR="00323F24" w:rsidRDefault="00323F24">
          <w:pPr>
            <w:pStyle w:val="TOC4"/>
            <w:tabs>
              <w:tab w:val="right" w:leader="dot" w:pos="9350"/>
            </w:tabs>
            <w:rPr>
              <w:rFonts w:eastAsiaTheme="minorEastAsia"/>
              <w:noProof/>
            </w:rPr>
          </w:pPr>
          <w:hyperlink w:anchor="_Toc190968610" w:history="1">
            <w:r w:rsidRPr="002D0DD9">
              <w:rPr>
                <w:rStyle w:val="Hyperlink"/>
                <w:noProof/>
              </w:rPr>
              <w:t>Stimuli</w:t>
            </w:r>
            <w:r>
              <w:rPr>
                <w:noProof/>
                <w:webHidden/>
              </w:rPr>
              <w:tab/>
            </w:r>
            <w:r>
              <w:rPr>
                <w:noProof/>
                <w:webHidden/>
              </w:rPr>
              <w:fldChar w:fldCharType="begin"/>
            </w:r>
            <w:r>
              <w:rPr>
                <w:noProof/>
                <w:webHidden/>
              </w:rPr>
              <w:instrText xml:space="preserve"> PAGEREF _Toc190968610 \h </w:instrText>
            </w:r>
            <w:r>
              <w:rPr>
                <w:noProof/>
                <w:webHidden/>
              </w:rPr>
            </w:r>
            <w:r>
              <w:rPr>
                <w:noProof/>
                <w:webHidden/>
              </w:rPr>
              <w:fldChar w:fldCharType="separate"/>
            </w:r>
            <w:r w:rsidR="00E340F9">
              <w:rPr>
                <w:noProof/>
                <w:webHidden/>
              </w:rPr>
              <w:t>16</w:t>
            </w:r>
            <w:r>
              <w:rPr>
                <w:noProof/>
                <w:webHidden/>
              </w:rPr>
              <w:fldChar w:fldCharType="end"/>
            </w:r>
          </w:hyperlink>
        </w:p>
        <w:p w14:paraId="7C7BDF31" w14:textId="689CC440" w:rsidR="00323F24" w:rsidRDefault="00323F24">
          <w:pPr>
            <w:pStyle w:val="TOC4"/>
            <w:tabs>
              <w:tab w:val="right" w:leader="dot" w:pos="9350"/>
            </w:tabs>
            <w:rPr>
              <w:rFonts w:eastAsiaTheme="minorEastAsia"/>
              <w:noProof/>
            </w:rPr>
          </w:pPr>
          <w:hyperlink w:anchor="_Toc190968611" w:history="1">
            <w:r w:rsidRPr="002D0DD9">
              <w:rPr>
                <w:rStyle w:val="Hyperlink"/>
                <w:noProof/>
              </w:rPr>
              <w:t>Ethical considerations</w:t>
            </w:r>
            <w:r>
              <w:rPr>
                <w:noProof/>
                <w:webHidden/>
              </w:rPr>
              <w:tab/>
            </w:r>
            <w:r>
              <w:rPr>
                <w:noProof/>
                <w:webHidden/>
              </w:rPr>
              <w:fldChar w:fldCharType="begin"/>
            </w:r>
            <w:r>
              <w:rPr>
                <w:noProof/>
                <w:webHidden/>
              </w:rPr>
              <w:instrText xml:space="preserve"> PAGEREF _Toc190968611 \h </w:instrText>
            </w:r>
            <w:r>
              <w:rPr>
                <w:noProof/>
                <w:webHidden/>
              </w:rPr>
            </w:r>
            <w:r>
              <w:rPr>
                <w:noProof/>
                <w:webHidden/>
              </w:rPr>
              <w:fldChar w:fldCharType="separate"/>
            </w:r>
            <w:r w:rsidR="00E340F9">
              <w:rPr>
                <w:noProof/>
                <w:webHidden/>
              </w:rPr>
              <w:t>18</w:t>
            </w:r>
            <w:r>
              <w:rPr>
                <w:noProof/>
                <w:webHidden/>
              </w:rPr>
              <w:fldChar w:fldCharType="end"/>
            </w:r>
          </w:hyperlink>
        </w:p>
        <w:p w14:paraId="372E6173" w14:textId="20890B1E" w:rsidR="00323F24" w:rsidRDefault="00323F24">
          <w:pPr>
            <w:pStyle w:val="TOC3"/>
            <w:tabs>
              <w:tab w:val="right" w:leader="dot" w:pos="9350"/>
            </w:tabs>
            <w:rPr>
              <w:rFonts w:eastAsiaTheme="minorEastAsia"/>
              <w:noProof/>
            </w:rPr>
          </w:pPr>
          <w:hyperlink w:anchor="_Toc190968612" w:history="1">
            <w:r w:rsidRPr="002D0DD9">
              <w:rPr>
                <w:rStyle w:val="Hyperlink"/>
                <w:noProof/>
              </w:rPr>
              <w:t>Memory</w:t>
            </w:r>
            <w:r>
              <w:rPr>
                <w:noProof/>
                <w:webHidden/>
              </w:rPr>
              <w:tab/>
            </w:r>
            <w:r>
              <w:rPr>
                <w:noProof/>
                <w:webHidden/>
              </w:rPr>
              <w:fldChar w:fldCharType="begin"/>
            </w:r>
            <w:r>
              <w:rPr>
                <w:noProof/>
                <w:webHidden/>
              </w:rPr>
              <w:instrText xml:space="preserve"> PAGEREF _Toc190968612 \h </w:instrText>
            </w:r>
            <w:r>
              <w:rPr>
                <w:noProof/>
                <w:webHidden/>
              </w:rPr>
            </w:r>
            <w:r>
              <w:rPr>
                <w:noProof/>
                <w:webHidden/>
              </w:rPr>
              <w:fldChar w:fldCharType="separate"/>
            </w:r>
            <w:r w:rsidR="00E340F9">
              <w:rPr>
                <w:noProof/>
                <w:webHidden/>
              </w:rPr>
              <w:t>18</w:t>
            </w:r>
            <w:r>
              <w:rPr>
                <w:noProof/>
                <w:webHidden/>
              </w:rPr>
              <w:fldChar w:fldCharType="end"/>
            </w:r>
          </w:hyperlink>
        </w:p>
        <w:p w14:paraId="095D3BFE" w14:textId="50B7E0D6" w:rsidR="00323F24" w:rsidRDefault="00323F24">
          <w:pPr>
            <w:pStyle w:val="TOC2"/>
            <w:tabs>
              <w:tab w:val="right" w:leader="dot" w:pos="9350"/>
            </w:tabs>
            <w:rPr>
              <w:rFonts w:eastAsiaTheme="minorEastAsia"/>
              <w:noProof/>
            </w:rPr>
          </w:pPr>
          <w:hyperlink w:anchor="_Toc190968613" w:history="1">
            <w:r w:rsidRPr="002D0DD9">
              <w:rPr>
                <w:rStyle w:val="Hyperlink"/>
                <w:noProof/>
              </w:rPr>
              <w:t>Perception - Implications for Marketers</w:t>
            </w:r>
            <w:r>
              <w:rPr>
                <w:noProof/>
                <w:webHidden/>
              </w:rPr>
              <w:tab/>
            </w:r>
            <w:r>
              <w:rPr>
                <w:noProof/>
                <w:webHidden/>
              </w:rPr>
              <w:fldChar w:fldCharType="begin"/>
            </w:r>
            <w:r>
              <w:rPr>
                <w:noProof/>
                <w:webHidden/>
              </w:rPr>
              <w:instrText xml:space="preserve"> PAGEREF _Toc190968613 \h </w:instrText>
            </w:r>
            <w:r>
              <w:rPr>
                <w:noProof/>
                <w:webHidden/>
              </w:rPr>
            </w:r>
            <w:r>
              <w:rPr>
                <w:noProof/>
                <w:webHidden/>
              </w:rPr>
              <w:fldChar w:fldCharType="separate"/>
            </w:r>
            <w:r w:rsidR="00E340F9">
              <w:rPr>
                <w:noProof/>
                <w:webHidden/>
              </w:rPr>
              <w:t>18</w:t>
            </w:r>
            <w:r>
              <w:rPr>
                <w:noProof/>
                <w:webHidden/>
              </w:rPr>
              <w:fldChar w:fldCharType="end"/>
            </w:r>
          </w:hyperlink>
        </w:p>
        <w:p w14:paraId="58D33020" w14:textId="18BE2E90" w:rsidR="00323F24" w:rsidRDefault="00323F24">
          <w:pPr>
            <w:pStyle w:val="TOC4"/>
            <w:tabs>
              <w:tab w:val="right" w:leader="dot" w:pos="9350"/>
            </w:tabs>
            <w:rPr>
              <w:rFonts w:eastAsiaTheme="minorEastAsia"/>
              <w:noProof/>
            </w:rPr>
          </w:pPr>
          <w:hyperlink w:anchor="_Toc190968614" w:history="1">
            <w:r w:rsidRPr="002D0DD9">
              <w:rPr>
                <w:rStyle w:val="Hyperlink"/>
                <w:noProof/>
              </w:rPr>
              <w:t>Brand Positioning</w:t>
            </w:r>
            <w:r>
              <w:rPr>
                <w:noProof/>
                <w:webHidden/>
              </w:rPr>
              <w:tab/>
            </w:r>
            <w:r>
              <w:rPr>
                <w:noProof/>
                <w:webHidden/>
              </w:rPr>
              <w:fldChar w:fldCharType="begin"/>
            </w:r>
            <w:r>
              <w:rPr>
                <w:noProof/>
                <w:webHidden/>
              </w:rPr>
              <w:instrText xml:space="preserve"> PAGEREF _Toc190968614 \h </w:instrText>
            </w:r>
            <w:r>
              <w:rPr>
                <w:noProof/>
                <w:webHidden/>
              </w:rPr>
            </w:r>
            <w:r>
              <w:rPr>
                <w:noProof/>
                <w:webHidden/>
              </w:rPr>
              <w:fldChar w:fldCharType="separate"/>
            </w:r>
            <w:r w:rsidR="00E340F9">
              <w:rPr>
                <w:noProof/>
                <w:webHidden/>
              </w:rPr>
              <w:t>19</w:t>
            </w:r>
            <w:r>
              <w:rPr>
                <w:noProof/>
                <w:webHidden/>
              </w:rPr>
              <w:fldChar w:fldCharType="end"/>
            </w:r>
          </w:hyperlink>
        </w:p>
        <w:p w14:paraId="38EA25F3" w14:textId="2C717619" w:rsidR="00323F24" w:rsidRDefault="00323F24">
          <w:pPr>
            <w:pStyle w:val="TOC4"/>
            <w:tabs>
              <w:tab w:val="right" w:leader="dot" w:pos="9350"/>
            </w:tabs>
            <w:rPr>
              <w:rFonts w:eastAsiaTheme="minorEastAsia"/>
              <w:noProof/>
            </w:rPr>
          </w:pPr>
          <w:hyperlink w:anchor="_Toc190968615" w:history="1">
            <w:r w:rsidRPr="002D0DD9">
              <w:rPr>
                <w:rStyle w:val="Hyperlink"/>
                <w:noProof/>
              </w:rPr>
              <w:t>Effective Communication</w:t>
            </w:r>
            <w:r>
              <w:rPr>
                <w:noProof/>
                <w:webHidden/>
              </w:rPr>
              <w:tab/>
            </w:r>
            <w:r>
              <w:rPr>
                <w:noProof/>
                <w:webHidden/>
              </w:rPr>
              <w:fldChar w:fldCharType="begin"/>
            </w:r>
            <w:r>
              <w:rPr>
                <w:noProof/>
                <w:webHidden/>
              </w:rPr>
              <w:instrText xml:space="preserve"> PAGEREF _Toc190968615 \h </w:instrText>
            </w:r>
            <w:r>
              <w:rPr>
                <w:noProof/>
                <w:webHidden/>
              </w:rPr>
            </w:r>
            <w:r>
              <w:rPr>
                <w:noProof/>
                <w:webHidden/>
              </w:rPr>
              <w:fldChar w:fldCharType="separate"/>
            </w:r>
            <w:r w:rsidR="00E340F9">
              <w:rPr>
                <w:noProof/>
                <w:webHidden/>
              </w:rPr>
              <w:t>19</w:t>
            </w:r>
            <w:r>
              <w:rPr>
                <w:noProof/>
                <w:webHidden/>
              </w:rPr>
              <w:fldChar w:fldCharType="end"/>
            </w:r>
          </w:hyperlink>
        </w:p>
        <w:p w14:paraId="09BEAB74" w14:textId="7D530599" w:rsidR="00323F24" w:rsidRDefault="00323F24">
          <w:pPr>
            <w:pStyle w:val="TOC4"/>
            <w:tabs>
              <w:tab w:val="right" w:leader="dot" w:pos="9350"/>
            </w:tabs>
            <w:rPr>
              <w:rFonts w:eastAsiaTheme="minorEastAsia"/>
              <w:noProof/>
            </w:rPr>
          </w:pPr>
          <w:hyperlink w:anchor="_Toc190968616" w:history="1">
            <w:r w:rsidRPr="002D0DD9">
              <w:rPr>
                <w:rStyle w:val="Hyperlink"/>
                <w:noProof/>
              </w:rPr>
              <w:t>Packaging and Design</w:t>
            </w:r>
            <w:r>
              <w:rPr>
                <w:noProof/>
                <w:webHidden/>
              </w:rPr>
              <w:tab/>
            </w:r>
            <w:r>
              <w:rPr>
                <w:noProof/>
                <w:webHidden/>
              </w:rPr>
              <w:fldChar w:fldCharType="begin"/>
            </w:r>
            <w:r>
              <w:rPr>
                <w:noProof/>
                <w:webHidden/>
              </w:rPr>
              <w:instrText xml:space="preserve"> PAGEREF _Toc190968616 \h </w:instrText>
            </w:r>
            <w:r>
              <w:rPr>
                <w:noProof/>
                <w:webHidden/>
              </w:rPr>
            </w:r>
            <w:r>
              <w:rPr>
                <w:noProof/>
                <w:webHidden/>
              </w:rPr>
              <w:fldChar w:fldCharType="separate"/>
            </w:r>
            <w:r w:rsidR="00E340F9">
              <w:rPr>
                <w:noProof/>
                <w:webHidden/>
              </w:rPr>
              <w:t>20</w:t>
            </w:r>
            <w:r>
              <w:rPr>
                <w:noProof/>
                <w:webHidden/>
              </w:rPr>
              <w:fldChar w:fldCharType="end"/>
            </w:r>
          </w:hyperlink>
        </w:p>
        <w:p w14:paraId="72C44240" w14:textId="63364705" w:rsidR="00323F24" w:rsidRDefault="00323F24">
          <w:pPr>
            <w:pStyle w:val="TOC4"/>
            <w:tabs>
              <w:tab w:val="right" w:leader="dot" w:pos="9350"/>
            </w:tabs>
            <w:rPr>
              <w:rFonts w:eastAsiaTheme="minorEastAsia"/>
              <w:noProof/>
            </w:rPr>
          </w:pPr>
          <w:hyperlink w:anchor="_Toc190968617" w:history="1">
            <w:r w:rsidRPr="002D0DD9">
              <w:rPr>
                <w:rStyle w:val="Hyperlink"/>
                <w:noProof/>
              </w:rPr>
              <w:t>Experience Enhancement</w:t>
            </w:r>
            <w:r>
              <w:rPr>
                <w:noProof/>
                <w:webHidden/>
              </w:rPr>
              <w:tab/>
            </w:r>
            <w:r>
              <w:rPr>
                <w:noProof/>
                <w:webHidden/>
              </w:rPr>
              <w:fldChar w:fldCharType="begin"/>
            </w:r>
            <w:r>
              <w:rPr>
                <w:noProof/>
                <w:webHidden/>
              </w:rPr>
              <w:instrText xml:space="preserve"> PAGEREF _Toc190968617 \h </w:instrText>
            </w:r>
            <w:r>
              <w:rPr>
                <w:noProof/>
                <w:webHidden/>
              </w:rPr>
            </w:r>
            <w:r>
              <w:rPr>
                <w:noProof/>
                <w:webHidden/>
              </w:rPr>
              <w:fldChar w:fldCharType="separate"/>
            </w:r>
            <w:r w:rsidR="00E340F9">
              <w:rPr>
                <w:noProof/>
                <w:webHidden/>
              </w:rPr>
              <w:t>20</w:t>
            </w:r>
            <w:r>
              <w:rPr>
                <w:noProof/>
                <w:webHidden/>
              </w:rPr>
              <w:fldChar w:fldCharType="end"/>
            </w:r>
          </w:hyperlink>
        </w:p>
        <w:p w14:paraId="6E2E8B88" w14:textId="45DB7B07" w:rsidR="00323F24" w:rsidRDefault="00323F24">
          <w:pPr>
            <w:pStyle w:val="TOC4"/>
            <w:tabs>
              <w:tab w:val="right" w:leader="dot" w:pos="9350"/>
            </w:tabs>
            <w:rPr>
              <w:rFonts w:eastAsiaTheme="minorEastAsia"/>
              <w:noProof/>
            </w:rPr>
          </w:pPr>
          <w:hyperlink w:anchor="_Toc190968618" w:history="1">
            <w:r w:rsidRPr="002D0DD9">
              <w:rPr>
                <w:rStyle w:val="Hyperlink"/>
                <w:noProof/>
              </w:rPr>
              <w:t>Information Processing Considerations</w:t>
            </w:r>
            <w:r>
              <w:rPr>
                <w:noProof/>
                <w:webHidden/>
              </w:rPr>
              <w:tab/>
            </w:r>
            <w:r>
              <w:rPr>
                <w:noProof/>
                <w:webHidden/>
              </w:rPr>
              <w:fldChar w:fldCharType="begin"/>
            </w:r>
            <w:r>
              <w:rPr>
                <w:noProof/>
                <w:webHidden/>
              </w:rPr>
              <w:instrText xml:space="preserve"> PAGEREF _Toc190968618 \h </w:instrText>
            </w:r>
            <w:r>
              <w:rPr>
                <w:noProof/>
                <w:webHidden/>
              </w:rPr>
            </w:r>
            <w:r>
              <w:rPr>
                <w:noProof/>
                <w:webHidden/>
              </w:rPr>
              <w:fldChar w:fldCharType="separate"/>
            </w:r>
            <w:r w:rsidR="00E340F9">
              <w:rPr>
                <w:noProof/>
                <w:webHidden/>
              </w:rPr>
              <w:t>20</w:t>
            </w:r>
            <w:r>
              <w:rPr>
                <w:noProof/>
                <w:webHidden/>
              </w:rPr>
              <w:fldChar w:fldCharType="end"/>
            </w:r>
          </w:hyperlink>
        </w:p>
        <w:p w14:paraId="0AABCB08" w14:textId="6EA305F6" w:rsidR="00323F24" w:rsidRDefault="00323F24">
          <w:pPr>
            <w:pStyle w:val="TOC4"/>
            <w:tabs>
              <w:tab w:val="right" w:leader="dot" w:pos="9350"/>
            </w:tabs>
            <w:rPr>
              <w:rFonts w:eastAsiaTheme="minorEastAsia"/>
              <w:noProof/>
            </w:rPr>
          </w:pPr>
          <w:hyperlink w:anchor="_Toc190968619" w:history="1">
            <w:r w:rsidRPr="002D0DD9">
              <w:rPr>
                <w:rStyle w:val="Hyperlink"/>
                <w:noProof/>
              </w:rPr>
              <w:t>Media Mix</w:t>
            </w:r>
            <w:r>
              <w:rPr>
                <w:noProof/>
                <w:webHidden/>
              </w:rPr>
              <w:tab/>
            </w:r>
            <w:r>
              <w:rPr>
                <w:noProof/>
                <w:webHidden/>
              </w:rPr>
              <w:fldChar w:fldCharType="begin"/>
            </w:r>
            <w:r>
              <w:rPr>
                <w:noProof/>
                <w:webHidden/>
              </w:rPr>
              <w:instrText xml:space="preserve"> PAGEREF _Toc190968619 \h </w:instrText>
            </w:r>
            <w:r>
              <w:rPr>
                <w:noProof/>
                <w:webHidden/>
              </w:rPr>
            </w:r>
            <w:r>
              <w:rPr>
                <w:noProof/>
                <w:webHidden/>
              </w:rPr>
              <w:fldChar w:fldCharType="separate"/>
            </w:r>
            <w:r w:rsidR="00E340F9">
              <w:rPr>
                <w:noProof/>
                <w:webHidden/>
              </w:rPr>
              <w:t>21</w:t>
            </w:r>
            <w:r>
              <w:rPr>
                <w:noProof/>
                <w:webHidden/>
              </w:rPr>
              <w:fldChar w:fldCharType="end"/>
            </w:r>
          </w:hyperlink>
        </w:p>
        <w:p w14:paraId="7B98B7A9" w14:textId="2B9A0637" w:rsidR="00323F24" w:rsidRDefault="00323F24">
          <w:pPr>
            <w:pStyle w:val="TOC4"/>
            <w:tabs>
              <w:tab w:val="right" w:leader="dot" w:pos="9350"/>
            </w:tabs>
            <w:rPr>
              <w:rFonts w:eastAsiaTheme="minorEastAsia"/>
              <w:noProof/>
            </w:rPr>
          </w:pPr>
          <w:hyperlink w:anchor="_Toc190968620" w:history="1">
            <w:r w:rsidRPr="002D0DD9">
              <w:rPr>
                <w:rStyle w:val="Hyperlink"/>
                <w:noProof/>
              </w:rPr>
              <w:t>Source likeability and credibility</w:t>
            </w:r>
            <w:r>
              <w:rPr>
                <w:noProof/>
                <w:webHidden/>
              </w:rPr>
              <w:tab/>
            </w:r>
            <w:r>
              <w:rPr>
                <w:noProof/>
                <w:webHidden/>
              </w:rPr>
              <w:fldChar w:fldCharType="begin"/>
            </w:r>
            <w:r>
              <w:rPr>
                <w:noProof/>
                <w:webHidden/>
              </w:rPr>
              <w:instrText xml:space="preserve"> PAGEREF _Toc190968620 \h </w:instrText>
            </w:r>
            <w:r>
              <w:rPr>
                <w:noProof/>
                <w:webHidden/>
              </w:rPr>
            </w:r>
            <w:r>
              <w:rPr>
                <w:noProof/>
                <w:webHidden/>
              </w:rPr>
              <w:fldChar w:fldCharType="separate"/>
            </w:r>
            <w:r w:rsidR="00E340F9">
              <w:rPr>
                <w:noProof/>
                <w:webHidden/>
              </w:rPr>
              <w:t>21</w:t>
            </w:r>
            <w:r>
              <w:rPr>
                <w:noProof/>
                <w:webHidden/>
              </w:rPr>
              <w:fldChar w:fldCharType="end"/>
            </w:r>
          </w:hyperlink>
        </w:p>
        <w:p w14:paraId="2CCAD2B8" w14:textId="040D67E5" w:rsidR="00323F24" w:rsidRDefault="00323F24">
          <w:pPr>
            <w:pStyle w:val="TOC4"/>
            <w:tabs>
              <w:tab w:val="right" w:leader="dot" w:pos="9350"/>
            </w:tabs>
            <w:rPr>
              <w:rFonts w:eastAsiaTheme="minorEastAsia"/>
              <w:noProof/>
            </w:rPr>
          </w:pPr>
          <w:hyperlink w:anchor="_Toc190968621" w:history="1">
            <w:r w:rsidRPr="002D0DD9">
              <w:rPr>
                <w:rStyle w:val="Hyperlink"/>
                <w:noProof/>
              </w:rPr>
              <w:t>Packaging and Labeling</w:t>
            </w:r>
            <w:r>
              <w:rPr>
                <w:noProof/>
                <w:webHidden/>
              </w:rPr>
              <w:tab/>
            </w:r>
            <w:r>
              <w:rPr>
                <w:noProof/>
                <w:webHidden/>
              </w:rPr>
              <w:fldChar w:fldCharType="begin"/>
            </w:r>
            <w:r>
              <w:rPr>
                <w:noProof/>
                <w:webHidden/>
              </w:rPr>
              <w:instrText xml:space="preserve"> PAGEREF _Toc190968621 \h </w:instrText>
            </w:r>
            <w:r>
              <w:rPr>
                <w:noProof/>
                <w:webHidden/>
              </w:rPr>
            </w:r>
            <w:r>
              <w:rPr>
                <w:noProof/>
                <w:webHidden/>
              </w:rPr>
              <w:fldChar w:fldCharType="separate"/>
            </w:r>
            <w:r w:rsidR="00E340F9">
              <w:rPr>
                <w:noProof/>
                <w:webHidden/>
              </w:rPr>
              <w:t>22</w:t>
            </w:r>
            <w:r>
              <w:rPr>
                <w:noProof/>
                <w:webHidden/>
              </w:rPr>
              <w:fldChar w:fldCharType="end"/>
            </w:r>
          </w:hyperlink>
        </w:p>
        <w:p w14:paraId="7C02AE4A" w14:textId="49FB659C" w:rsidR="00323F24" w:rsidRDefault="00323F24">
          <w:pPr>
            <w:pStyle w:val="TOC4"/>
            <w:tabs>
              <w:tab w:val="right" w:leader="dot" w:pos="9350"/>
            </w:tabs>
            <w:rPr>
              <w:rFonts w:eastAsiaTheme="minorEastAsia"/>
              <w:noProof/>
            </w:rPr>
          </w:pPr>
          <w:hyperlink w:anchor="_Toc190968622" w:history="1">
            <w:r w:rsidRPr="002D0DD9">
              <w:rPr>
                <w:rStyle w:val="Hyperlink"/>
                <w:noProof/>
              </w:rPr>
              <w:t>Brand Names and Logos</w:t>
            </w:r>
            <w:r>
              <w:rPr>
                <w:noProof/>
                <w:webHidden/>
              </w:rPr>
              <w:tab/>
            </w:r>
            <w:r>
              <w:rPr>
                <w:noProof/>
                <w:webHidden/>
              </w:rPr>
              <w:fldChar w:fldCharType="begin"/>
            </w:r>
            <w:r>
              <w:rPr>
                <w:noProof/>
                <w:webHidden/>
              </w:rPr>
              <w:instrText xml:space="preserve"> PAGEREF _Toc190968622 \h </w:instrText>
            </w:r>
            <w:r>
              <w:rPr>
                <w:noProof/>
                <w:webHidden/>
              </w:rPr>
            </w:r>
            <w:r>
              <w:rPr>
                <w:noProof/>
                <w:webHidden/>
              </w:rPr>
              <w:fldChar w:fldCharType="separate"/>
            </w:r>
            <w:r w:rsidR="00E340F9">
              <w:rPr>
                <w:noProof/>
                <w:webHidden/>
              </w:rPr>
              <w:t>22</w:t>
            </w:r>
            <w:r>
              <w:rPr>
                <w:noProof/>
                <w:webHidden/>
              </w:rPr>
              <w:fldChar w:fldCharType="end"/>
            </w:r>
          </w:hyperlink>
        </w:p>
        <w:p w14:paraId="76AA397E" w14:textId="0DE537BC" w:rsidR="0064525D" w:rsidRDefault="00BB2E30">
          <w:pPr>
            <w:rPr>
              <w:b/>
              <w:bCs/>
              <w:noProof/>
            </w:rPr>
          </w:pPr>
          <w:r>
            <w:fldChar w:fldCharType="end"/>
          </w:r>
        </w:p>
      </w:sdtContent>
    </w:sdt>
    <w:p w14:paraId="4AC8C115" w14:textId="663ED0CF" w:rsidR="00077726" w:rsidRDefault="00077726" w:rsidP="54DB8BC8">
      <w:pPr>
        <w:pStyle w:val="Heading2"/>
        <w:rPr>
          <w:rFonts w:ascii="Bahnschrift" w:eastAsia="Bahnschrift" w:hAnsi="Bahnschrift" w:cs="Bahnschrift"/>
          <w:b/>
          <w:bCs/>
          <w:noProof/>
        </w:rPr>
      </w:pPr>
      <w:bookmarkStart w:id="1" w:name="_Toc190968588"/>
      <w:r w:rsidRPr="54DB8BC8">
        <w:rPr>
          <w:rFonts w:ascii="Bahnschrift" w:eastAsia="Bahnschrift" w:hAnsi="Bahnschrift" w:cs="Bahnschrift"/>
          <w:b/>
          <w:bCs/>
          <w:noProof/>
        </w:rPr>
        <w:t xml:space="preserve">Perception and </w:t>
      </w:r>
      <w:r w:rsidR="70531E8E" w:rsidRPr="54DB8BC8">
        <w:rPr>
          <w:rFonts w:ascii="Bahnschrift" w:eastAsia="Bahnschrift" w:hAnsi="Bahnschrift" w:cs="Bahnschrift"/>
          <w:b/>
          <w:bCs/>
          <w:noProof/>
        </w:rPr>
        <w:t>I</w:t>
      </w:r>
      <w:r w:rsidRPr="54DB8BC8">
        <w:rPr>
          <w:rFonts w:ascii="Bahnschrift" w:eastAsia="Bahnschrift" w:hAnsi="Bahnschrift" w:cs="Bahnschrift"/>
          <w:b/>
          <w:bCs/>
          <w:noProof/>
        </w:rPr>
        <w:t xml:space="preserve">nformation </w:t>
      </w:r>
      <w:r w:rsidR="7123BBED" w:rsidRPr="54DB8BC8">
        <w:rPr>
          <w:rFonts w:ascii="Bahnschrift" w:eastAsia="Bahnschrift" w:hAnsi="Bahnschrift" w:cs="Bahnschrift"/>
          <w:b/>
          <w:bCs/>
          <w:noProof/>
        </w:rPr>
        <w:t>P</w:t>
      </w:r>
      <w:r w:rsidRPr="54DB8BC8">
        <w:rPr>
          <w:rFonts w:ascii="Bahnschrift" w:eastAsia="Bahnschrift" w:hAnsi="Bahnschrift" w:cs="Bahnschrift"/>
          <w:b/>
          <w:bCs/>
          <w:noProof/>
        </w:rPr>
        <w:t>rocessing</w:t>
      </w:r>
      <w:bookmarkEnd w:id="1"/>
    </w:p>
    <w:p w14:paraId="1A0C6A11" w14:textId="77777777" w:rsidR="007458FA" w:rsidRDefault="00077726" w:rsidP="00077726">
      <w:pPr>
        <w:rPr>
          <w:noProof/>
        </w:rPr>
      </w:pPr>
      <w:r w:rsidRPr="54DB8BC8">
        <w:rPr>
          <w:b/>
          <w:bCs/>
          <w:noProof/>
        </w:rPr>
        <w:t>Perception</w:t>
      </w:r>
      <w:r w:rsidRPr="54DB8BC8">
        <w:rPr>
          <w:noProof/>
        </w:rPr>
        <w:t xml:space="preserve"> is the process by which individuals select, organize, and interpret sensory information to form a meaningful understanding of the world around them. This process is fundamental to consumer behavior, as it affects how products are perceived and assessed. </w:t>
      </w:r>
    </w:p>
    <w:p w14:paraId="3E4470EF" w14:textId="18393797" w:rsidR="007458FA" w:rsidRDefault="00A16C02" w:rsidP="007458FA">
      <w:pPr>
        <w:pStyle w:val="Heading3"/>
        <w:rPr>
          <w:noProof/>
        </w:rPr>
      </w:pPr>
      <w:bookmarkStart w:id="2" w:name="_Toc190968589"/>
      <w:r>
        <w:rPr>
          <w:noProof/>
        </w:rPr>
        <w:t xml:space="preserve">Factors </w:t>
      </w:r>
      <w:r w:rsidR="4710CA5F">
        <w:rPr>
          <w:noProof/>
        </w:rPr>
        <w:t>I</w:t>
      </w:r>
      <w:r>
        <w:rPr>
          <w:noProof/>
        </w:rPr>
        <w:t xml:space="preserve">nfluencing </w:t>
      </w:r>
      <w:r w:rsidR="6719C6E7">
        <w:rPr>
          <w:noProof/>
        </w:rPr>
        <w:t>P</w:t>
      </w:r>
      <w:r w:rsidR="007458FA">
        <w:rPr>
          <w:noProof/>
        </w:rPr>
        <w:t>erception</w:t>
      </w:r>
      <w:bookmarkEnd w:id="2"/>
      <w:r w:rsidR="008B479D">
        <w:rPr>
          <w:rStyle w:val="FootnoteReference"/>
          <w:noProof/>
        </w:rPr>
        <w:footnoteReference w:id="1"/>
      </w:r>
    </w:p>
    <w:p w14:paraId="184541A9" w14:textId="77777777" w:rsidR="007458FA" w:rsidRPr="007458FA" w:rsidRDefault="007458FA" w:rsidP="007458FA">
      <w:pPr>
        <w:rPr>
          <w:noProof/>
        </w:rPr>
      </w:pPr>
      <w:r w:rsidRPr="007458FA">
        <w:rPr>
          <w:noProof/>
        </w:rPr>
        <w:t>Perception is a complex process shaped by multiple components, each crucial in influencing how consumers view products and brands. Understanding these components enhances marketers' ability to effectively engage with their audience and create favorable impressions that translate into purchasing behavior. Let’s explore these components in greater detail, accompanied by illustrative examples.</w:t>
      </w:r>
    </w:p>
    <w:p w14:paraId="33F4C0B8" w14:textId="117F1B95" w:rsidR="007458FA" w:rsidRPr="007458FA" w:rsidRDefault="007458FA" w:rsidP="007458FA">
      <w:pPr>
        <w:rPr>
          <w:noProof/>
        </w:rPr>
      </w:pPr>
      <w:r w:rsidRPr="54DB8BC8">
        <w:rPr>
          <w:b/>
          <w:bCs/>
          <w:noProof/>
        </w:rPr>
        <w:t>Sensation</w:t>
      </w:r>
      <w:r w:rsidRPr="54DB8BC8">
        <w:rPr>
          <w:noProof/>
        </w:rPr>
        <w:t xml:space="preserve"> refers to the immediate response of the senses</w:t>
      </w:r>
      <w:r w:rsidR="0B7187F5" w:rsidRPr="54DB8BC8">
        <w:rPr>
          <w:noProof/>
        </w:rPr>
        <w:t xml:space="preserve"> </w:t>
      </w:r>
      <w:r w:rsidRPr="54DB8BC8">
        <w:rPr>
          <w:noProof/>
        </w:rPr>
        <w:t>sight, sound, taste, touch, and smell</w:t>
      </w:r>
      <w:r w:rsidR="70D65D9B" w:rsidRPr="54DB8BC8">
        <w:rPr>
          <w:noProof/>
        </w:rPr>
        <w:t xml:space="preserve"> </w:t>
      </w:r>
      <w:r w:rsidRPr="54DB8BC8">
        <w:rPr>
          <w:noProof/>
        </w:rPr>
        <w:t xml:space="preserve">when they encounter stimuli. This sensory experience forms the basis for perception. For example, think about the taste of a refreshing lemonade on a hot summer day. The sweetness of the sugar, the acidity of the lemon, and the coldness of the ice can create an </w:t>
      </w:r>
      <w:r w:rsidRPr="54DB8BC8">
        <w:rPr>
          <w:noProof/>
        </w:rPr>
        <w:lastRenderedPageBreak/>
        <w:t>overwhelmingly pleasant and refreshing experience, contributing to a positive overall perception of the beverage. Similarly, consider the smell of a new fragrance in a department store; a pleasant scent can grab a consumer's attention and encourage them to try or purchase the product. A cologne brand may enhance its marketing by allowing customers to sample the fragrance, helping forge an immediate sensory connection that influences their perception and purchase intent.</w:t>
      </w:r>
    </w:p>
    <w:p w14:paraId="342B19DF" w14:textId="5E7470EE" w:rsidR="007458FA" w:rsidRPr="007458FA" w:rsidRDefault="007458FA" w:rsidP="007458FA">
      <w:pPr>
        <w:rPr>
          <w:noProof/>
        </w:rPr>
      </w:pPr>
      <w:r w:rsidRPr="007458FA">
        <w:rPr>
          <w:b/>
          <w:bCs/>
          <w:noProof/>
        </w:rPr>
        <w:t>Thresholds</w:t>
      </w:r>
      <w:r w:rsidRPr="007458FA">
        <w:rPr>
          <w:noProof/>
        </w:rPr>
        <w:t xml:space="preserve"> play a crucial role in the perception process by defining the minimum levels of stimulation necessary for a stimulus to be noticed. The </w:t>
      </w:r>
      <w:r w:rsidRPr="007458FA">
        <w:rPr>
          <w:b/>
          <w:bCs/>
          <w:noProof/>
        </w:rPr>
        <w:t>absolute threshold</w:t>
      </w:r>
      <w:r w:rsidRPr="007458FA">
        <w:rPr>
          <w:noProof/>
        </w:rPr>
        <w:t xml:space="preserve"> is the minimum intensity at which a stimulus can be detected. For example, if the volume of a commercial is just below the listener's absolute threshold, they may not hear it at all, rendering the advertisement ineffective. Marketers can leverage this by ensuring their advertisements are loud enough to be heard above ambient noise in a retail environment.</w:t>
      </w:r>
      <w:r w:rsidR="008B479D">
        <w:rPr>
          <w:noProof/>
        </w:rPr>
        <w:t xml:space="preserve"> </w:t>
      </w:r>
      <w:r w:rsidRPr="007458FA">
        <w:rPr>
          <w:noProof/>
        </w:rPr>
        <w:t xml:space="preserve">Moreover, the </w:t>
      </w:r>
      <w:r w:rsidRPr="007458FA">
        <w:rPr>
          <w:b/>
          <w:bCs/>
          <w:noProof/>
        </w:rPr>
        <w:t>just noticeable difference (JND)</w:t>
      </w:r>
      <w:r w:rsidRPr="007458FA">
        <w:rPr>
          <w:noProof/>
        </w:rPr>
        <w:t xml:space="preserve"> refers to the smallest increment in stimulus intensity that a consumer can perceive. This concept is critical for marketers looking to optimize their product features effectively. For example, if a drink manufacturer slightly changes the sugar content in its beverage, understanding the JND allows the company to determine whether the change will be noticeable to consumers. If the company reduces sugar by 5%, this might fall within the JND, meaning consumers may not detect the change in sweetness. In contrast, a 15% reduction might exceed the JND, leading to a noticeable difference that could affect consumer perception of the product's taste and thus influence sales.</w:t>
      </w:r>
      <w:r w:rsidR="008B479D">
        <w:rPr>
          <w:rStyle w:val="FootnoteReference"/>
          <w:noProof/>
        </w:rPr>
        <w:footnoteReference w:id="2"/>
      </w:r>
    </w:p>
    <w:p w14:paraId="748C4505" w14:textId="6CC816A0" w:rsidR="007458FA" w:rsidRPr="007458FA" w:rsidRDefault="007458FA" w:rsidP="007458FA">
      <w:pPr>
        <w:rPr>
          <w:noProof/>
        </w:rPr>
      </w:pPr>
      <w:r w:rsidRPr="007458FA">
        <w:rPr>
          <w:b/>
          <w:bCs/>
          <w:noProof/>
        </w:rPr>
        <w:t>Priming</w:t>
      </w:r>
      <w:r w:rsidRPr="007458FA">
        <w:rPr>
          <w:noProof/>
        </w:rPr>
        <w:t xml:space="preserve"> is a cognitive phenomenon whereby exposure to one stimulus influences the response to another stimulus. Marketers often </w:t>
      </w:r>
      <w:r w:rsidR="00BB4A46">
        <w:rPr>
          <w:noProof/>
        </w:rPr>
        <w:t>use</w:t>
      </w:r>
      <w:r w:rsidRPr="007458FA">
        <w:rPr>
          <w:noProof/>
        </w:rPr>
        <w:t xml:space="preserve"> priming to establish associations in consumers’ minds that can positively influence their perceptions of products and brands. For example, when consumers see luxury car advertisements featuring sleek and shiny vehicles against opulent backgrounds, they may become primed to associate the brand with high quality, status, and prestige. Later, if those consumers encounter the same brand in a dealership, their prior exposure may lead them to perceive it as a higher-quality option compared to competitors, regardless of price.</w:t>
      </w:r>
      <w:r w:rsidR="002256E7">
        <w:rPr>
          <w:noProof/>
        </w:rPr>
        <w:t xml:space="preserve"> Another example of priming are the Super Bowl commercials. Have you ever wondered why every year you see ads of donuts, snacks, and sodas during the Super Bowl </w:t>
      </w:r>
      <w:r w:rsidR="00BB4A46">
        <w:rPr>
          <w:noProof/>
        </w:rPr>
        <w:t>–</w:t>
      </w:r>
      <w:r w:rsidR="002256E7">
        <w:rPr>
          <w:noProof/>
        </w:rPr>
        <w:t xml:space="preserve"> </w:t>
      </w:r>
      <w:r w:rsidR="00BB4A46">
        <w:rPr>
          <w:noProof/>
        </w:rPr>
        <w:t>they are th</w:t>
      </w:r>
      <w:r w:rsidR="4CF9DB00">
        <w:rPr>
          <w:noProof/>
        </w:rPr>
        <w:t>e</w:t>
      </w:r>
      <w:r w:rsidR="00BB4A46">
        <w:rPr>
          <w:noProof/>
        </w:rPr>
        <w:t xml:space="preserve">re </w:t>
      </w:r>
      <w:r w:rsidR="002256E7">
        <w:rPr>
          <w:noProof/>
        </w:rPr>
        <w:t>to prime your brain to associate NFL with unhealthy food</w:t>
      </w:r>
      <w:r w:rsidR="00BB4A46">
        <w:rPr>
          <w:noProof/>
        </w:rPr>
        <w:t xml:space="preserve">, </w:t>
      </w:r>
      <w:r w:rsidR="002256E7">
        <w:rPr>
          <w:noProof/>
        </w:rPr>
        <w:t>this way every time you sit down to watch a football game you are more prone to snacking on junk food.</w:t>
      </w:r>
      <w:r w:rsidR="008B479D">
        <w:rPr>
          <w:rStyle w:val="FootnoteReference"/>
          <w:noProof/>
        </w:rPr>
        <w:footnoteReference w:id="3"/>
      </w:r>
    </w:p>
    <w:p w14:paraId="4440B5D2" w14:textId="16325A72" w:rsidR="007458FA" w:rsidRPr="007458FA" w:rsidRDefault="007458FA" w:rsidP="007458FA">
      <w:pPr>
        <w:rPr>
          <w:noProof/>
        </w:rPr>
      </w:pPr>
      <w:r w:rsidRPr="007458FA">
        <w:rPr>
          <w:b/>
          <w:bCs/>
          <w:noProof/>
        </w:rPr>
        <w:lastRenderedPageBreak/>
        <w:t>Context</w:t>
      </w:r>
      <w:r w:rsidRPr="007458FA">
        <w:rPr>
          <w:noProof/>
        </w:rPr>
        <w:t xml:space="preserve"> plays an equally significant role in shaping perception. The environment in which products are presented can significantly impact how consumers interpret those goods. This includes the retail setting, the design of packaging, and even social influences. For instance, a luxury watch displayed in a high-end jewelry store with soft lighting, elegant décor, and attentive staff enhances the perception of exclusivity and value. In contrast, if the same watch </w:t>
      </w:r>
      <w:r w:rsidR="00A16C02">
        <w:rPr>
          <w:noProof/>
        </w:rPr>
        <w:t>was</w:t>
      </w:r>
      <w:r w:rsidRPr="007458FA">
        <w:rPr>
          <w:noProof/>
        </w:rPr>
        <w:t xml:space="preserve"> displayed in a discount store surrounded by other low-cost items, consumers might perceive it as less valuable or even question its quality.</w:t>
      </w:r>
      <w:r w:rsidR="008B479D">
        <w:rPr>
          <w:rStyle w:val="FootnoteReference"/>
          <w:noProof/>
        </w:rPr>
        <w:footnoteReference w:id="4"/>
      </w:r>
    </w:p>
    <w:p w14:paraId="018C0D70" w14:textId="2A930E21" w:rsidR="007458FA" w:rsidRPr="007458FA" w:rsidRDefault="00373A1D" w:rsidP="007458FA">
      <w:pPr>
        <w:rPr>
          <w:noProof/>
        </w:rPr>
      </w:pPr>
      <w:r>
        <w:rPr>
          <w:b/>
          <w:bCs/>
          <w:noProof/>
        </w:rPr>
        <w:t>C</w:t>
      </w:r>
      <w:r w:rsidR="007458FA" w:rsidRPr="00A16C02">
        <w:rPr>
          <w:b/>
          <w:bCs/>
          <w:noProof/>
        </w:rPr>
        <w:t>lutter</w:t>
      </w:r>
      <w:r w:rsidR="007458FA" w:rsidRPr="007458FA">
        <w:rPr>
          <w:noProof/>
        </w:rPr>
        <w:t xml:space="preserve"> can </w:t>
      </w:r>
      <w:r>
        <w:rPr>
          <w:noProof/>
        </w:rPr>
        <w:t xml:space="preserve">also </w:t>
      </w:r>
      <w:r w:rsidR="007458FA" w:rsidRPr="007458FA">
        <w:rPr>
          <w:noProof/>
        </w:rPr>
        <w:t>severely hinder consumer perception. Clutter refers to the overabundance of stimuli in a given space, which can overwhelm consumers and make it difficult for them to focus on specific products. As a strategy to combat clutter, marketers often use effective product placement to highlight key items within a store. For instance, placing a new snack product at eye level while strategically spacing it from competing snacks allows it to stand out. This deliberate positioning increases the chances that consumers will notice and remember the product, positively influencing their perceptions and purchase decisions.</w:t>
      </w:r>
      <w:r w:rsidR="00F4452D">
        <w:rPr>
          <w:rStyle w:val="FootnoteReference"/>
          <w:noProof/>
        </w:rPr>
        <w:footnoteReference w:id="5"/>
      </w:r>
    </w:p>
    <w:p w14:paraId="0BEC778B" w14:textId="02735646" w:rsidR="00A16C02" w:rsidRPr="007458FA" w:rsidRDefault="00A16C02" w:rsidP="54DB8BC8">
      <w:pPr>
        <w:pStyle w:val="Heading3"/>
        <w:rPr>
          <w:rFonts w:ascii="Bahnschrift" w:eastAsia="Bahnschrift" w:hAnsi="Bahnschrift" w:cs="Bahnschrift"/>
          <w:b/>
          <w:bCs/>
          <w:noProof/>
        </w:rPr>
      </w:pPr>
      <w:bookmarkStart w:id="3" w:name="_Toc190968590"/>
      <w:r w:rsidRPr="54DB8BC8">
        <w:rPr>
          <w:rFonts w:ascii="Bahnschrift" w:eastAsia="Bahnschrift" w:hAnsi="Bahnschrift" w:cs="Bahnschrift"/>
          <w:b/>
          <w:bCs/>
          <w:noProof/>
        </w:rPr>
        <w:t xml:space="preserve">Perception </w:t>
      </w:r>
      <w:r w:rsidR="0F75D55E" w:rsidRPr="54DB8BC8">
        <w:rPr>
          <w:rFonts w:ascii="Bahnschrift" w:eastAsia="Bahnschrift" w:hAnsi="Bahnschrift" w:cs="Bahnschrift"/>
          <w:b/>
          <w:bCs/>
          <w:noProof/>
        </w:rPr>
        <w:t>S</w:t>
      </w:r>
      <w:r w:rsidRPr="54DB8BC8">
        <w:rPr>
          <w:rFonts w:ascii="Bahnschrift" w:eastAsia="Bahnschrift" w:hAnsi="Bahnschrift" w:cs="Bahnschrift"/>
          <w:b/>
          <w:bCs/>
          <w:noProof/>
        </w:rPr>
        <w:t>tages</w:t>
      </w:r>
      <w:bookmarkEnd w:id="3"/>
      <w:r w:rsidRPr="54DB8BC8">
        <w:rPr>
          <w:rFonts w:ascii="Bahnschrift" w:eastAsia="Bahnschrift" w:hAnsi="Bahnschrift" w:cs="Bahnschrift"/>
          <w:b/>
          <w:bCs/>
          <w:noProof/>
        </w:rPr>
        <w:t xml:space="preserve"> </w:t>
      </w:r>
    </w:p>
    <w:p w14:paraId="3014720F" w14:textId="694DCDA3" w:rsidR="00077726" w:rsidRDefault="00077726" w:rsidP="00077726">
      <w:pPr>
        <w:rPr>
          <w:noProof/>
        </w:rPr>
      </w:pPr>
      <w:r w:rsidRPr="00077726">
        <w:rPr>
          <w:noProof/>
        </w:rPr>
        <w:t>The perception process involves four key stages:</w:t>
      </w:r>
    </w:p>
    <w:p w14:paraId="2EC67706" w14:textId="243C8396" w:rsidR="00E5147C" w:rsidRDefault="00E5147C" w:rsidP="54DB8BC8">
      <w:pPr>
        <w:pStyle w:val="Subtitle"/>
        <w:rPr>
          <w:rFonts w:ascii="Bahnschrift" w:eastAsia="Bahnschrift" w:hAnsi="Bahnschrift" w:cs="Bahnschrift"/>
          <w:i/>
          <w:iCs/>
          <w:noProof/>
        </w:rPr>
      </w:pPr>
      <w:r w:rsidRPr="54DB8BC8">
        <w:rPr>
          <w:rFonts w:ascii="Bahnschrift" w:eastAsia="Bahnschrift" w:hAnsi="Bahnschrift" w:cs="Bahnschrift"/>
          <w:i/>
          <w:iCs/>
          <w:noProof/>
        </w:rPr>
        <w:t>Perception - Stages</w:t>
      </w:r>
    </w:p>
    <w:p w14:paraId="1A514E48" w14:textId="26874D9F" w:rsidR="007458FA" w:rsidRDefault="007458FA" w:rsidP="00077726">
      <w:pPr>
        <w:rPr>
          <w:noProof/>
        </w:rPr>
      </w:pPr>
      <w:r>
        <w:rPr>
          <w:noProof/>
        </w:rPr>
        <w:lastRenderedPageBreak/>
        <mc:AlternateContent>
          <mc:Choice Requires="wps">
            <w:drawing>
              <wp:anchor distT="0" distB="0" distL="114300" distR="114300" simplePos="0" relativeHeight="251659264" behindDoc="0" locked="0" layoutInCell="1" allowOverlap="1" wp14:anchorId="1AE8EC5B" wp14:editId="66537231">
                <wp:simplePos x="0" y="0"/>
                <wp:positionH relativeFrom="column">
                  <wp:posOffset>5617541</wp:posOffset>
                </wp:positionH>
                <wp:positionV relativeFrom="paragraph">
                  <wp:posOffset>40640</wp:posOffset>
                </wp:positionV>
                <wp:extent cx="286246" cy="2584174"/>
                <wp:effectExtent l="0" t="0" r="19050" b="26035"/>
                <wp:wrapNone/>
                <wp:docPr id="1785522221" name="Right Brace 6"/>
                <wp:cNvGraphicFramePr/>
                <a:graphic xmlns:a="http://schemas.openxmlformats.org/drawingml/2006/main">
                  <a:graphicData uri="http://schemas.microsoft.com/office/word/2010/wordprocessingShape">
                    <wps:wsp>
                      <wps:cNvSpPr/>
                      <wps:spPr>
                        <a:xfrm>
                          <a:off x="0" y="0"/>
                          <a:ext cx="286246" cy="2584174"/>
                        </a:xfrm>
                        <a:prstGeom prst="rightBrace">
                          <a:avLst/>
                        </a:prstGeom>
                        <a:ln w="19050"/>
                      </wps:spPr>
                      <wps:style>
                        <a:lnRef idx="1">
                          <a:schemeClr val="dk1"/>
                        </a:lnRef>
                        <a:fillRef idx="0">
                          <a:schemeClr val="dk1"/>
                        </a:fillRef>
                        <a:effectRef idx="0">
                          <a:schemeClr val="dk1"/>
                        </a:effectRef>
                        <a:fontRef idx="minor">
                          <a:schemeClr val="tx1"/>
                        </a:fontRef>
                      </wps:style>
                      <wps:txbx>
                        <w:txbxContent>
                          <w:p w14:paraId="2A509C77" w14:textId="77777777" w:rsidR="00E80784" w:rsidRPr="00E80784" w:rsidRDefault="00E80784" w:rsidP="00E80784">
                            <w:pPr>
                              <w:numPr>
                                <w:ilvl w:val="0"/>
                                <w:numId w:val="46"/>
                              </w:numPr>
                              <w:jc w:val="center"/>
                            </w:pPr>
                            <w:r w:rsidRPr="00E80784">
                              <w:t>Exposure</w:t>
                            </w:r>
                          </w:p>
                          <w:p w14:paraId="718F52D3" w14:textId="77777777" w:rsidR="00E80784" w:rsidRPr="00E80784" w:rsidRDefault="00E80784" w:rsidP="00E80784">
                            <w:pPr>
                              <w:numPr>
                                <w:ilvl w:val="0"/>
                                <w:numId w:val="46"/>
                              </w:numPr>
                              <w:jc w:val="center"/>
                            </w:pPr>
                            <w:r w:rsidRPr="00E80784">
                              <w:t>Attention</w:t>
                            </w:r>
                          </w:p>
                          <w:p w14:paraId="22696170" w14:textId="77777777" w:rsidR="00E80784" w:rsidRPr="00E80784" w:rsidRDefault="00E80784" w:rsidP="00E80784">
                            <w:pPr>
                              <w:numPr>
                                <w:ilvl w:val="0"/>
                                <w:numId w:val="46"/>
                              </w:numPr>
                              <w:jc w:val="center"/>
                            </w:pPr>
                            <w:r w:rsidRPr="00E80784">
                              <w:t>Interpretation</w:t>
                            </w:r>
                          </w:p>
                          <w:p w14:paraId="3FCBD809" w14:textId="77777777" w:rsidR="00E80784" w:rsidRPr="00E80784" w:rsidRDefault="00E80784" w:rsidP="00E80784">
                            <w:pPr>
                              <w:numPr>
                                <w:ilvl w:val="0"/>
                                <w:numId w:val="46"/>
                              </w:numPr>
                              <w:jc w:val="center"/>
                            </w:pPr>
                            <w:r w:rsidRPr="00E80784">
                              <w:t>Memory</w:t>
                            </w:r>
                          </w:p>
                          <w:p w14:paraId="0A2B9CA7" w14:textId="77777777" w:rsidR="00E80784" w:rsidRPr="00E80784" w:rsidRDefault="00E80784" w:rsidP="00E80784">
                            <w:pPr>
                              <w:numPr>
                                <w:ilvl w:val="0"/>
                                <w:numId w:val="46"/>
                              </w:numPr>
                              <w:jc w:val="center"/>
                            </w:pPr>
                            <w:r w:rsidRPr="00E80784">
                              <w:t>Consumer behavior</w:t>
                            </w:r>
                          </w:p>
                          <w:p w14:paraId="0CD87028" w14:textId="77777777" w:rsidR="00E80784" w:rsidRDefault="00E80784" w:rsidP="00E8078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E8EC5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 o:spid="_x0000_s1026" type="#_x0000_t88" style="position:absolute;margin-left:442.35pt;margin-top:3.2pt;width:22.55pt;height:20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" adj="199" strokecolor="black [3200]" strokeweight="1.5pt">
                <v:stroke joinstyle="miter"/>
                <v:textbox>
                  <w:txbxContent>
                    <w:p w14:paraId="2A509C77" w14:textId="77777777" w:rsidR="00E80784" w:rsidRPr="00E80784" w:rsidRDefault="00E80784" w:rsidP="00E80784">
                      <w:pPr>
                        <w:numPr>
                          <w:ilvl w:val="0"/>
                          <w:numId w:val="46"/>
                        </w:numPr>
                        <w:jc w:val="center"/>
                      </w:pPr>
                      <w:r w:rsidRPr="00E80784">
                        <w:t>Exposure</w:t>
                      </w:r>
                    </w:p>
                    <w:p w14:paraId="718F52D3" w14:textId="77777777" w:rsidR="00E80784" w:rsidRPr="00E80784" w:rsidRDefault="00E80784" w:rsidP="00E80784">
                      <w:pPr>
                        <w:numPr>
                          <w:ilvl w:val="0"/>
                          <w:numId w:val="46"/>
                        </w:numPr>
                        <w:jc w:val="center"/>
                      </w:pPr>
                      <w:r w:rsidRPr="00E80784">
                        <w:t>Attention</w:t>
                      </w:r>
                    </w:p>
                    <w:p w14:paraId="22696170" w14:textId="77777777" w:rsidR="00E80784" w:rsidRPr="00E80784" w:rsidRDefault="00E80784" w:rsidP="00E80784">
                      <w:pPr>
                        <w:numPr>
                          <w:ilvl w:val="0"/>
                          <w:numId w:val="46"/>
                        </w:numPr>
                        <w:jc w:val="center"/>
                      </w:pPr>
                      <w:r w:rsidRPr="00E80784">
                        <w:t>Interpretation</w:t>
                      </w:r>
                    </w:p>
                    <w:p w14:paraId="3FCBD809" w14:textId="77777777" w:rsidR="00E80784" w:rsidRPr="00E80784" w:rsidRDefault="00E80784" w:rsidP="00E80784">
                      <w:pPr>
                        <w:numPr>
                          <w:ilvl w:val="0"/>
                          <w:numId w:val="46"/>
                        </w:numPr>
                        <w:jc w:val="center"/>
                      </w:pPr>
                      <w:r w:rsidRPr="00E80784">
                        <w:t>Memory</w:t>
                      </w:r>
                    </w:p>
                    <w:p w14:paraId="0A2B9CA7" w14:textId="77777777" w:rsidR="00E80784" w:rsidRPr="00E80784" w:rsidRDefault="00E80784" w:rsidP="00E80784">
                      <w:pPr>
                        <w:numPr>
                          <w:ilvl w:val="0"/>
                          <w:numId w:val="46"/>
                        </w:numPr>
                        <w:jc w:val="center"/>
                      </w:pPr>
                      <w:r w:rsidRPr="00E80784">
                        <w:t>Consumer behavior</w:t>
                      </w:r>
                    </w:p>
                    <w:p w14:paraId="0CD87028" w14:textId="77777777" w:rsidR="00E80784" w:rsidRDefault="00E80784" w:rsidP="00E80784">
                      <w:pPr>
                        <w:jc w:val="cente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8D48BA" wp14:editId="16235F40">
                <wp:simplePos x="0" y="0"/>
                <wp:positionH relativeFrom="column">
                  <wp:posOffset>4315957</wp:posOffset>
                </wp:positionH>
                <wp:positionV relativeFrom="paragraph">
                  <wp:posOffset>98563</wp:posOffset>
                </wp:positionV>
                <wp:extent cx="1367072" cy="429370"/>
                <wp:effectExtent l="0" t="0" r="24130" b="27940"/>
                <wp:wrapNone/>
                <wp:docPr id="1111953406" name="Text Box 7"/>
                <wp:cNvGraphicFramePr/>
                <a:graphic xmlns:a="http://schemas.openxmlformats.org/drawingml/2006/main">
                  <a:graphicData uri="http://schemas.microsoft.com/office/word/2010/wordprocessingShape">
                    <wps:wsp>
                      <wps:cNvSpPr txBox="1"/>
                      <wps:spPr>
                        <a:xfrm>
                          <a:off x="0" y="0"/>
                          <a:ext cx="1367072" cy="429370"/>
                        </a:xfrm>
                        <a:prstGeom prst="roundRect">
                          <a:avLst/>
                        </a:prstGeom>
                        <a:solidFill>
                          <a:schemeClr val="accent5">
                            <a:lumMod val="20000"/>
                            <a:lumOff val="80000"/>
                          </a:schemeClr>
                        </a:solidFill>
                        <a:ln w="6350">
                          <a:solidFill>
                            <a:prstClr val="black"/>
                          </a:solidFill>
                        </a:ln>
                      </wps:spPr>
                      <wps:txbx>
                        <w:txbxContent>
                          <w:p w14:paraId="3F5ABD5D" w14:textId="170CE7EB" w:rsidR="007458FA" w:rsidRPr="007458FA" w:rsidRDefault="007458FA" w:rsidP="007458FA">
                            <w:pPr>
                              <w:spacing w:after="0" w:line="240" w:lineRule="auto"/>
                              <w:jc w:val="center"/>
                              <w:rPr>
                                <w:b/>
                                <w:bCs/>
                                <w:smallCaps/>
                                <w:sz w:val="32"/>
                                <w:szCs w:val="32"/>
                              </w:rPr>
                            </w:pPr>
                            <w:r w:rsidRPr="007458FA">
                              <w:rPr>
                                <w:b/>
                                <w:bCs/>
                                <w:smallCaps/>
                                <w:sz w:val="32"/>
                                <w:szCs w:val="32"/>
                              </w:rPr>
                              <w:t>perception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F8D48BA" id="Text Box 7" o:spid="_x0000_s1027" style="position:absolute;margin-left:339.85pt;margin-top:7.75pt;width:107.65pt;height:33.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" fillcolor="#f2ceed [664]" strokeweight=".5pt">
                <v:textbox>
                  <w:txbxContent>
                    <w:p w14:paraId="3F5ABD5D" w14:textId="170CE7EB" w:rsidR="007458FA" w:rsidRPr="007458FA" w:rsidRDefault="007458FA" w:rsidP="007458FA">
                      <w:pPr>
                        <w:spacing w:after="0" w:line="240" w:lineRule="auto"/>
                        <w:jc w:val="center"/>
                        <w:rPr>
                          <w:b/>
                          <w:bCs/>
                          <w:smallCaps/>
                          <w:sz w:val="32"/>
                          <w:szCs w:val="32"/>
                        </w:rPr>
                      </w:pPr>
                      <w:r w:rsidRPr="007458FA">
                        <w:rPr>
                          <w:b/>
                          <w:bCs/>
                          <w:smallCaps/>
                          <w:sz w:val="32"/>
                          <w:szCs w:val="32"/>
                        </w:rPr>
                        <w:t>perception</w:t>
                      </w:r>
                    </w:p>
                  </w:txbxContent>
                </v:textbox>
              </v:roundrect>
            </w:pict>
          </mc:Fallback>
        </mc:AlternateContent>
      </w:r>
      <w:r>
        <w:rPr>
          <w:noProof/>
        </w:rPr>
        <w:drawing>
          <wp:inline distT="0" distB="0" distL="0" distR="0" wp14:anchorId="2B6B5112" wp14:editId="2E7DB0B8">
            <wp:extent cx="5486400" cy="3200400"/>
            <wp:effectExtent l="38100" t="38100" r="19050" b="57150"/>
            <wp:docPr id="1511843938" name="Diagram 5" descr="Exposure&#10;Attention&#10;Interpretation&#10;Memory&#10;Consumer behavior&#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576FE822" w14:textId="18686522" w:rsidR="00077726" w:rsidRDefault="00077726" w:rsidP="54DB8BC8">
      <w:pPr>
        <w:pStyle w:val="Heading2"/>
        <w:rPr>
          <w:rFonts w:ascii="Bahnschrift" w:eastAsia="Bahnschrift" w:hAnsi="Bahnschrift" w:cs="Bahnschrift"/>
          <w:b/>
          <w:bCs/>
          <w:noProof/>
        </w:rPr>
      </w:pPr>
      <w:bookmarkStart w:id="4" w:name="_Toc190968591"/>
      <w:r w:rsidRPr="54DB8BC8">
        <w:rPr>
          <w:rStyle w:val="Heading4Char"/>
          <w:rFonts w:ascii="Bahnschrift" w:eastAsia="Bahnschrift" w:hAnsi="Bahnschrift" w:cs="Bahnschrift"/>
          <w:b/>
          <w:bCs/>
          <w:noProof/>
        </w:rPr>
        <w:t>Exposure</w:t>
      </w:r>
      <w:bookmarkEnd w:id="4"/>
      <w:r w:rsidR="009958C7" w:rsidRPr="54DB8BC8">
        <w:rPr>
          <w:rStyle w:val="FootnoteReference"/>
          <w:rFonts w:ascii="Bahnschrift" w:eastAsia="Bahnschrift" w:hAnsi="Bahnschrift" w:cs="Bahnschrift"/>
          <w:b/>
          <w:bCs/>
          <w:noProof/>
        </w:rPr>
        <w:footnoteReference w:id="6"/>
      </w:r>
    </w:p>
    <w:p w14:paraId="21C39828" w14:textId="18A667AD" w:rsidR="00A12B88" w:rsidRPr="00A12B88" w:rsidRDefault="00A12B88" w:rsidP="00A12B88">
      <w:r>
        <w:t xml:space="preserve">Exposure occurring when consumers </w:t>
      </w:r>
      <w:r w:rsidR="00E42A1D">
        <w:t>are exposed to</w:t>
      </w:r>
      <w:r>
        <w:t xml:space="preserve"> various stimuli, such as advertisements, packaging, or products themselves. This initial </w:t>
      </w:r>
      <w:r w:rsidR="00E42A1D">
        <w:t>stage</w:t>
      </w:r>
      <w:r>
        <w:t xml:space="preserve"> is </w:t>
      </w:r>
      <w:r w:rsidR="00E42A1D">
        <w:t>important</w:t>
      </w:r>
      <w:r>
        <w:t>, as it dictates whether the subsequent stages of attention, interpretation, and memory will take place. However, not all stimuli are noticed by consumers</w:t>
      </w:r>
      <w:r w:rsidR="00225A16">
        <w:t>.</w:t>
      </w:r>
      <w:r>
        <w:t xml:space="preserve"> </w:t>
      </w:r>
      <w:r w:rsidR="00E42A1D">
        <w:t>Consumers</w:t>
      </w:r>
      <w:r>
        <w:t xml:space="preserve"> </w:t>
      </w:r>
      <w:r w:rsidR="00E42A1D">
        <w:t xml:space="preserve">can </w:t>
      </w:r>
      <w:r>
        <w:t xml:space="preserve">experience </w:t>
      </w:r>
      <w:r w:rsidR="00E42A1D">
        <w:t>three different types of exposure: deliberate, random, and selective exposure</w:t>
      </w:r>
      <w:r>
        <w:t>.</w:t>
      </w:r>
    </w:p>
    <w:p w14:paraId="5147E1E8" w14:textId="6CE8B142" w:rsidR="00077726" w:rsidRDefault="00225A16" w:rsidP="54DB8BC8">
      <w:pPr>
        <w:pStyle w:val="Heading5"/>
        <w:rPr>
          <w:rFonts w:ascii="Bahnschrift" w:eastAsia="Bahnschrift" w:hAnsi="Bahnschrift" w:cs="Bahnschrift"/>
        </w:rPr>
      </w:pPr>
      <w:bookmarkStart w:id="5" w:name="_Toc190968592"/>
      <w:r w:rsidRPr="54DB8BC8">
        <w:rPr>
          <w:rFonts w:ascii="Bahnschrift" w:eastAsia="Bahnschrift" w:hAnsi="Bahnschrift" w:cs="Bahnschrift"/>
        </w:rPr>
        <w:t>Deliberate</w:t>
      </w:r>
      <w:r w:rsidR="00A12B88" w:rsidRPr="54DB8BC8">
        <w:rPr>
          <w:rFonts w:ascii="Bahnschrift" w:eastAsia="Bahnschrift" w:hAnsi="Bahnschrift" w:cs="Bahnschrift"/>
        </w:rPr>
        <w:t xml:space="preserve"> Exposure</w:t>
      </w:r>
      <w:bookmarkEnd w:id="5"/>
    </w:p>
    <w:p w14:paraId="718FF4AE" w14:textId="09C0A1ED" w:rsidR="00A12B88" w:rsidRDefault="00A12B88" w:rsidP="00A12B88">
      <w:r w:rsidRPr="00225A16">
        <w:t xml:space="preserve">Voluntary </w:t>
      </w:r>
      <w:r w:rsidR="00225A16">
        <w:t xml:space="preserve">deliberate </w:t>
      </w:r>
      <w:r w:rsidR="00225A16" w:rsidRPr="00225A16">
        <w:t>e</w:t>
      </w:r>
      <w:r w:rsidRPr="00225A16">
        <w:t>xposure</w:t>
      </w:r>
      <w:r w:rsidR="00225A16">
        <w:rPr>
          <w:b/>
          <w:bCs/>
        </w:rPr>
        <w:t xml:space="preserve"> </w:t>
      </w:r>
      <w:r w:rsidRPr="00A12B88">
        <w:t xml:space="preserve">occurs when consumers intentionally seek out specific information or stimuli. </w:t>
      </w:r>
      <w:r w:rsidR="00E42A1D">
        <w:t>An example</w:t>
      </w:r>
      <w:r w:rsidRPr="00A12B88">
        <w:t xml:space="preserve"> of voluntary exposure is permission-based marketing</w:t>
      </w:r>
      <w:r w:rsidR="00E42A1D">
        <w:t xml:space="preserve"> - </w:t>
      </w:r>
      <w:r w:rsidRPr="00A12B88">
        <w:t xml:space="preserve">consumers give explicit consent to receive information, such as emails or promotional messages. This approach fosters a positive relationship between consumers and brands, as the consumers feel in control and </w:t>
      </w:r>
      <w:r w:rsidR="00E42A1D">
        <w:t xml:space="preserve">are </w:t>
      </w:r>
      <w:r w:rsidRPr="00A12B88">
        <w:t>more inclined to engage with the offers presented.</w:t>
      </w:r>
      <w:r w:rsidR="009958C7">
        <w:rPr>
          <w:rStyle w:val="FootnoteReference"/>
        </w:rPr>
        <w:footnoteReference w:id="7"/>
      </w:r>
    </w:p>
    <w:p w14:paraId="57BE6C4E" w14:textId="2F0FD2AB" w:rsidR="00A16C02" w:rsidRPr="00A12B88" w:rsidRDefault="00225A16" w:rsidP="54DB8BC8">
      <w:pPr>
        <w:pStyle w:val="Heading5"/>
        <w:rPr>
          <w:rFonts w:ascii="Bahnschrift" w:eastAsia="Bahnschrift" w:hAnsi="Bahnschrift" w:cs="Bahnschrift"/>
        </w:rPr>
      </w:pPr>
      <w:bookmarkStart w:id="6" w:name="_Toc190968593"/>
      <w:r w:rsidRPr="54DB8BC8">
        <w:rPr>
          <w:rFonts w:ascii="Bahnschrift" w:eastAsia="Bahnschrift" w:hAnsi="Bahnschrift" w:cs="Bahnschrift"/>
        </w:rPr>
        <w:lastRenderedPageBreak/>
        <w:t>Random</w:t>
      </w:r>
      <w:r w:rsidR="00A16C02" w:rsidRPr="54DB8BC8">
        <w:rPr>
          <w:rFonts w:ascii="Bahnschrift" w:eastAsia="Bahnschrift" w:hAnsi="Bahnschrift" w:cs="Bahnschrift"/>
        </w:rPr>
        <w:t xml:space="preserve"> Exposure</w:t>
      </w:r>
      <w:bookmarkEnd w:id="6"/>
    </w:p>
    <w:p w14:paraId="11768EA7" w14:textId="6BEC1425" w:rsidR="00225A16" w:rsidRPr="00A12B88" w:rsidRDefault="00A12B88" w:rsidP="00225A16">
      <w:r w:rsidRPr="00A12B88">
        <w:t>In contrast, involuntary</w:t>
      </w:r>
      <w:r w:rsidR="00225A16">
        <w:t xml:space="preserve"> random</w:t>
      </w:r>
      <w:r w:rsidRPr="00A12B88">
        <w:t xml:space="preserve"> exposure happens without the consumer's intention. Stimuli may be encountered accidentally</w:t>
      </w:r>
      <w:r w:rsidR="00E42A1D">
        <w:t xml:space="preserve">, e.g., </w:t>
      </w:r>
      <w:r w:rsidRPr="00A12B88">
        <w:t>ads appearing on social media feeds or during a YouTube video</w:t>
      </w:r>
      <w:r w:rsidR="00E42A1D">
        <w:t xml:space="preserve"> exposing consumer to</w:t>
      </w:r>
      <w:r w:rsidRPr="00A12B88">
        <w:t xml:space="preserve"> messages they might not have actively sought. This unexpected interaction can influence consumer perception, even if it was not part of the consumer's conscious strategy to receive that information.</w:t>
      </w:r>
      <w:r w:rsidR="00225A16" w:rsidRPr="00225A16">
        <w:t xml:space="preserve"> </w:t>
      </w:r>
      <w:r w:rsidR="00225A16" w:rsidRPr="00A12B88">
        <w:t xml:space="preserve">In contrast to traditional advertisements that consumers might actively avoid, product placement serves as a strategic approach to enhance exposure. By embedding products within films, television shows, or web content, brands can reach consumers in a more subtle, less invasive manner. </w:t>
      </w:r>
      <w:r w:rsidR="00E42A1D">
        <w:t xml:space="preserve">Random </w:t>
      </w:r>
      <w:r w:rsidR="00225A16" w:rsidRPr="00A12B88">
        <w:t xml:space="preserve">exposure </w:t>
      </w:r>
      <w:r w:rsidR="00E42A1D">
        <w:t xml:space="preserve">through product placement </w:t>
      </w:r>
      <w:r w:rsidR="00225A16" w:rsidRPr="00A12B88">
        <w:t xml:space="preserve">facilitates </w:t>
      </w:r>
      <w:r w:rsidR="3CF75725" w:rsidRPr="00A12B88">
        <w:t>contextually</w:t>
      </w:r>
      <w:r w:rsidR="00225A16" w:rsidRPr="00A12B88">
        <w:t xml:space="preserve"> relevant interaction, as products become part of a narrative</w:t>
      </w:r>
      <w:r w:rsidR="00E42A1D">
        <w:t xml:space="preserve">. </w:t>
      </w:r>
      <w:r w:rsidR="00225A16" w:rsidRPr="00A12B88">
        <w:t>Successful product placement capitalizes on involuntary exposure, as audiences are not aware they are being marketed to in the same way they might be during conventional advertising segments.</w:t>
      </w:r>
      <w:r w:rsidR="005F118B">
        <w:rPr>
          <w:rStyle w:val="FootnoteReference"/>
        </w:rPr>
        <w:footnoteReference w:id="8"/>
      </w:r>
    </w:p>
    <w:p w14:paraId="4D71633C" w14:textId="77777777" w:rsidR="00A12B88" w:rsidRDefault="00A12B88" w:rsidP="54DB8BC8">
      <w:pPr>
        <w:pStyle w:val="Heading5"/>
        <w:rPr>
          <w:rFonts w:ascii="Bahnschrift" w:eastAsia="Bahnschrift" w:hAnsi="Bahnschrift" w:cs="Bahnschrift"/>
          <w:noProof/>
        </w:rPr>
      </w:pPr>
      <w:bookmarkStart w:id="7" w:name="_Toc190968594"/>
      <w:r w:rsidRPr="54DB8BC8">
        <w:rPr>
          <w:rFonts w:ascii="Bahnschrift" w:eastAsia="Bahnschrift" w:hAnsi="Bahnschrift" w:cs="Bahnschrift"/>
          <w:noProof/>
        </w:rPr>
        <w:t>Selective Exposure</w:t>
      </w:r>
      <w:bookmarkEnd w:id="7"/>
    </w:p>
    <w:p w14:paraId="044C9AD6" w14:textId="07BA2BE5" w:rsidR="00A12B88" w:rsidRPr="00A12B88" w:rsidRDefault="00225A16" w:rsidP="00A12B88">
      <w:pPr>
        <w:rPr>
          <w:noProof/>
        </w:rPr>
      </w:pPr>
      <w:r>
        <w:rPr>
          <w:noProof/>
        </w:rPr>
        <w:t>To avoid random exposure, c</w:t>
      </w:r>
      <w:r w:rsidR="00A12B88" w:rsidRPr="00A12B88">
        <w:rPr>
          <w:noProof/>
        </w:rPr>
        <w:t>onsumers often employ strategies to filter out unwanted stimuli, engaging only with preferred content. This selective nature can contribute to ad avoidance behaviors, such as zipping, zapping, and muting.</w:t>
      </w:r>
      <w:r w:rsidR="00F8271F">
        <w:rPr>
          <w:rStyle w:val="FootnoteReference"/>
          <w:noProof/>
        </w:rPr>
        <w:footnoteReference w:id="9"/>
      </w:r>
    </w:p>
    <w:p w14:paraId="09DCA397" w14:textId="77777777" w:rsidR="00A12B88" w:rsidRPr="00A12B88" w:rsidRDefault="00A12B88" w:rsidP="00A12B88">
      <w:pPr>
        <w:numPr>
          <w:ilvl w:val="0"/>
          <w:numId w:val="29"/>
        </w:numPr>
        <w:rPr>
          <w:noProof/>
        </w:rPr>
      </w:pPr>
      <w:r w:rsidRPr="00A12B88">
        <w:rPr>
          <w:b/>
          <w:bCs/>
          <w:noProof/>
        </w:rPr>
        <w:t>Zipping</w:t>
      </w:r>
      <w:r w:rsidRPr="00A12B88">
        <w:rPr>
          <w:noProof/>
        </w:rPr>
        <w:t xml:space="preserve"> refers to fast-forwarding through commercials when watching recorded television programs. This behavior enables consumers to bypass advertisements they find intrusive or irrelevant.</w:t>
      </w:r>
    </w:p>
    <w:p w14:paraId="707C92E5" w14:textId="77777777" w:rsidR="00A12B88" w:rsidRPr="00A12B88" w:rsidRDefault="00A12B88" w:rsidP="00A12B88">
      <w:pPr>
        <w:numPr>
          <w:ilvl w:val="0"/>
          <w:numId w:val="29"/>
        </w:numPr>
        <w:rPr>
          <w:noProof/>
        </w:rPr>
      </w:pPr>
      <w:r w:rsidRPr="00A12B88">
        <w:rPr>
          <w:b/>
          <w:bCs/>
          <w:noProof/>
        </w:rPr>
        <w:t>Zapping</w:t>
      </w:r>
      <w:r w:rsidRPr="00A12B88">
        <w:rPr>
          <w:noProof/>
        </w:rPr>
        <w:t xml:space="preserve"> involves changing the channel during commercial breaks. Consumers may switch to a different program when faced with advertising content that does not capture their interest.</w:t>
      </w:r>
    </w:p>
    <w:p w14:paraId="761C607C" w14:textId="77777777" w:rsidR="00A12B88" w:rsidRPr="00A12B88" w:rsidRDefault="00A12B88" w:rsidP="00A12B88">
      <w:pPr>
        <w:numPr>
          <w:ilvl w:val="0"/>
          <w:numId w:val="29"/>
        </w:numPr>
        <w:rPr>
          <w:noProof/>
        </w:rPr>
      </w:pPr>
      <w:r w:rsidRPr="00A12B88">
        <w:rPr>
          <w:b/>
          <w:bCs/>
          <w:noProof/>
        </w:rPr>
        <w:t>Muting</w:t>
      </w:r>
      <w:r w:rsidRPr="00A12B88">
        <w:rPr>
          <w:noProof/>
        </w:rPr>
        <w:t xml:space="preserve"> occurs when viewers turn off the sound during advertisements, allowing them to avoid engaging with the advertising narrative while still watching the program.</w:t>
      </w:r>
    </w:p>
    <w:p w14:paraId="059F4282" w14:textId="55412C5B" w:rsidR="00A12B88" w:rsidRDefault="00A12B88" w:rsidP="00020D9C">
      <w:r>
        <w:t>Understanding the nuances of exposure in consumer behavior is essential for developing effective marketing strategies. Recognizing the various forms</w:t>
      </w:r>
      <w:r w:rsidR="00E42A1D">
        <w:t xml:space="preserve">, i.e., </w:t>
      </w:r>
      <w:r>
        <w:t xml:space="preserve">voluntary versus </w:t>
      </w:r>
      <w:r>
        <w:lastRenderedPageBreak/>
        <w:t>involuntary</w:t>
      </w:r>
      <w:r w:rsidR="00E42A1D">
        <w:t xml:space="preserve"> exposure</w:t>
      </w:r>
      <w:r w:rsidR="00225A16">
        <w:t xml:space="preserve"> (</w:t>
      </w:r>
      <w:r>
        <w:t>deliberate versus random</w:t>
      </w:r>
      <w:r w:rsidR="00225A16">
        <w:t xml:space="preserve">) </w:t>
      </w:r>
      <w:r>
        <w:t xml:space="preserve">and the implications of selective exposure can guide marketers in crafting strategies that better connect with consumers. Through permission-based marketing and product </w:t>
      </w:r>
      <w:r w:rsidR="3CCDFFDC">
        <w:t>placement,</w:t>
      </w:r>
      <w:r>
        <w:t xml:space="preserve"> brands can resonate with consumer interests</w:t>
      </w:r>
      <w:r w:rsidR="00E42A1D">
        <w:t xml:space="preserve"> and increase</w:t>
      </w:r>
      <w:r>
        <w:t xml:space="preserve"> engagement and conversions. </w:t>
      </w:r>
    </w:p>
    <w:p w14:paraId="466D9525" w14:textId="25FA7BB3" w:rsidR="004E157A" w:rsidRDefault="004E157A" w:rsidP="54DB8BC8">
      <w:pPr>
        <w:pStyle w:val="Subtitle"/>
        <w:rPr>
          <w:rFonts w:ascii="Bahnschrift" w:eastAsia="Bahnschrift" w:hAnsi="Bahnschrift" w:cs="Bahnschrift"/>
          <w:i/>
          <w:iCs/>
        </w:rPr>
      </w:pPr>
      <w:r w:rsidRPr="54DB8BC8">
        <w:rPr>
          <w:rFonts w:ascii="Bahnschrift" w:eastAsia="Bahnschrift" w:hAnsi="Bahnschrift" w:cs="Bahnschrift"/>
          <w:i/>
          <w:iCs/>
        </w:rPr>
        <w:t>Reflect</w:t>
      </w:r>
    </w:p>
    <w:p w14:paraId="03B40BD3" w14:textId="77777777" w:rsidR="004E157A" w:rsidRDefault="004E157A" w:rsidP="004E157A">
      <w:pPr>
        <w:pStyle w:val="ExampleText"/>
        <w:numPr>
          <w:ilvl w:val="0"/>
          <w:numId w:val="38"/>
        </w:numPr>
      </w:pPr>
      <w:r>
        <w:t>Can you think of a time when your perception of a brand changed? What influenced that change?</w:t>
      </w:r>
    </w:p>
    <w:p w14:paraId="0F960B4E" w14:textId="5E1BE116" w:rsidR="004E157A" w:rsidRPr="00A12B88" w:rsidRDefault="004E157A" w:rsidP="004E157A">
      <w:pPr>
        <w:pStyle w:val="ExampleText"/>
        <w:numPr>
          <w:ilvl w:val="0"/>
          <w:numId w:val="38"/>
        </w:numPr>
      </w:pPr>
      <w:r>
        <w:t xml:space="preserve">How do companies use exposure tactics to capture </w:t>
      </w:r>
      <w:r w:rsidR="007E7CA2">
        <w:t xml:space="preserve">your attention as a </w:t>
      </w:r>
      <w:r>
        <w:t>consumer?</w:t>
      </w:r>
    </w:p>
    <w:p w14:paraId="4920F4A5" w14:textId="46CE6FA5" w:rsidR="004721B7" w:rsidRDefault="00A12B88" w:rsidP="1E7EBF50">
      <w:pPr>
        <w:pStyle w:val="Heading4"/>
        <w:rPr>
          <w:rFonts w:ascii="Bahnschrift" w:eastAsia="Bahnschrift" w:hAnsi="Bahnschrift" w:cs="Bahnschrift"/>
          <w:b/>
          <w:bCs/>
          <w:i w:val="0"/>
          <w:iCs w:val="0"/>
          <w:sz w:val="32"/>
          <w:szCs w:val="32"/>
        </w:rPr>
      </w:pPr>
      <w:bookmarkStart w:id="8" w:name="_Toc190968595"/>
      <w:r w:rsidRPr="1E7EBF50">
        <w:rPr>
          <w:rFonts w:ascii="Bahnschrift" w:eastAsia="Bahnschrift" w:hAnsi="Bahnschrift" w:cs="Bahnschrift"/>
          <w:b/>
          <w:bCs/>
          <w:i w:val="0"/>
          <w:iCs w:val="0"/>
          <w:sz w:val="32"/>
          <w:szCs w:val="32"/>
        </w:rPr>
        <w:t>Attention</w:t>
      </w:r>
      <w:bookmarkEnd w:id="8"/>
      <w:r w:rsidR="00103C84" w:rsidRPr="1E7EBF50">
        <w:rPr>
          <w:rFonts w:ascii="Bahnschrift" w:eastAsia="Bahnschrift" w:hAnsi="Bahnschrift" w:cs="Bahnschrift"/>
          <w:b/>
          <w:bCs/>
          <w:i w:val="0"/>
          <w:iCs w:val="0"/>
          <w:sz w:val="32"/>
          <w:szCs w:val="32"/>
          <w:vertAlign w:val="superscript"/>
        </w:rPr>
        <w:footnoteReference w:id="10"/>
      </w:r>
    </w:p>
    <w:p w14:paraId="030A93ED" w14:textId="4D374496" w:rsidR="00A12B88" w:rsidRDefault="34A017DA" w:rsidP="54DB8BC8">
      <w:pPr>
        <w:spacing w:before="240" w:after="240"/>
      </w:pPr>
      <w:r w:rsidRPr="1E7EBF50">
        <w:rPr>
          <w:b/>
          <w:bCs/>
        </w:rPr>
        <w:t xml:space="preserve">After being exposed to different messages or ads, the next step in how we process information is </w:t>
      </w:r>
      <w:r w:rsidRPr="1E7EBF50">
        <w:rPr>
          <w:b/>
          <w:bCs/>
          <w:i/>
          <w:iCs/>
        </w:rPr>
        <w:t>attention</w:t>
      </w:r>
      <w:r w:rsidRPr="1E7EBF50">
        <w:rPr>
          <w:b/>
          <w:bCs/>
        </w:rPr>
        <w:t>.</w:t>
      </w:r>
      <w:r w:rsidRPr="1E7EBF50">
        <w:t xml:space="preserve"> This is when we decide (often without realizing it) what to focus on and what to ignore. Attention acts like a mental filter, helping us zero in on what feels important or interesting while tuning out the rest. This stage plays a</w:t>
      </w:r>
      <w:r w:rsidR="2E32DAAA" w:rsidRPr="1E7EBF50">
        <w:t xml:space="preserve">n important </w:t>
      </w:r>
      <w:r w:rsidRPr="1E7EBF50">
        <w:t>role in shaping how we see a product and whether we</w:t>
      </w:r>
      <w:r w:rsidR="66F4DB1D" w:rsidRPr="1E7EBF50">
        <w:t xml:space="preserve"> wi</w:t>
      </w:r>
      <w:r w:rsidRPr="1E7EBF50">
        <w:t>ll consider buying it.</w:t>
      </w:r>
    </w:p>
    <w:p w14:paraId="00609764" w14:textId="7ED83EDB" w:rsidR="00A12B88" w:rsidRDefault="34A017DA" w:rsidP="54DB8BC8">
      <w:pPr>
        <w:spacing w:before="240" w:after="240"/>
      </w:pPr>
      <w:r w:rsidRPr="54DB8BC8">
        <w:t>What grabs our attention often depends on how motivated we are. If we really care about the product or it relates to something important in our lives, we’re more likely to pay close attention (</w:t>
      </w:r>
      <w:r w:rsidRPr="54DB8BC8">
        <w:rPr>
          <w:i/>
          <w:iCs/>
        </w:rPr>
        <w:t>high involvement</w:t>
      </w:r>
      <w:r w:rsidRPr="54DB8BC8">
        <w:t>). If it’s something we don’t care much about, we might barely notice it (</w:t>
      </w:r>
      <w:r w:rsidRPr="54DB8BC8">
        <w:rPr>
          <w:i/>
          <w:iCs/>
        </w:rPr>
        <w:t>low involvement</w:t>
      </w:r>
      <w:r w:rsidRPr="54DB8BC8">
        <w:t>). But it’s not black and white, it’s a spectrum. For example, a student might pay more attention to ads for laptops during back-to-school season than during summer break, depending on their needs and priorities.</w:t>
      </w:r>
      <w:r w:rsidRPr="54DB8BC8">
        <w:rPr>
          <w:rFonts w:ascii="Bahnschrift" w:eastAsia="Bahnschrift" w:hAnsi="Bahnschrift" w:cs="Bahnschrift"/>
        </w:rPr>
        <w:t xml:space="preserve"> </w:t>
      </w:r>
    </w:p>
    <w:p w14:paraId="756A00F8" w14:textId="0D68EF17" w:rsidR="00A12B88" w:rsidRDefault="00A12B88" w:rsidP="54DB8BC8">
      <w:pPr>
        <w:pStyle w:val="Heading5"/>
        <w:rPr>
          <w:rFonts w:ascii="Bahnschrift" w:eastAsia="Bahnschrift" w:hAnsi="Bahnschrift" w:cs="Bahnschrift"/>
        </w:rPr>
      </w:pPr>
      <w:bookmarkStart w:id="9" w:name="_Toc190968596"/>
      <w:r w:rsidRPr="54DB8BC8">
        <w:rPr>
          <w:rFonts w:ascii="Bahnschrift" w:eastAsia="Bahnschrift" w:hAnsi="Bahnschrift" w:cs="Bahnschrift"/>
        </w:rPr>
        <w:t>High-Involvement Products</w:t>
      </w:r>
      <w:bookmarkEnd w:id="9"/>
    </w:p>
    <w:p w14:paraId="40F87202" w14:textId="41ADB73A" w:rsidR="031264F8" w:rsidRDefault="031264F8" w:rsidP="54DB8BC8">
      <w:pPr>
        <w:spacing w:before="240" w:after="240"/>
      </w:pPr>
      <w:r w:rsidRPr="54DB8BC8">
        <w:rPr>
          <w:rFonts w:ascii="Aptos" w:eastAsia="Aptos" w:hAnsi="Aptos" w:cs="Aptos"/>
          <w:b/>
          <w:bCs/>
        </w:rPr>
        <w:t xml:space="preserve">High-involvement products </w:t>
      </w:r>
      <w:r w:rsidRPr="54DB8BC8">
        <w:rPr>
          <w:rFonts w:ascii="Aptos" w:eastAsia="Aptos" w:hAnsi="Aptos" w:cs="Aptos"/>
        </w:rPr>
        <w:t>are purchases that require more thought, time, or emotional investment like buying a car, a new phone, or designer clothing. Because these decisions often involve a lot of money or personal importance, people tend to do more research before buying. They want to make sure they’re making the right choice.</w:t>
      </w:r>
    </w:p>
    <w:p w14:paraId="2A0DFE09" w14:textId="2F6DC646" w:rsidR="031264F8" w:rsidRDefault="031264F8" w:rsidP="54DB8BC8">
      <w:pPr>
        <w:spacing w:before="240" w:after="240"/>
      </w:pPr>
      <w:r w:rsidRPr="1E7EBF50">
        <w:rPr>
          <w:rFonts w:ascii="Aptos" w:eastAsia="Aptos" w:hAnsi="Aptos" w:cs="Aptos"/>
        </w:rPr>
        <w:lastRenderedPageBreak/>
        <w:t xml:space="preserve">When shopping for high-involvement products, consumers usually read online reviews, watch YouTube comparisons, ask friends or family for advice, and look for expert opinions. They want to feel confident and informed. That’s why it’s important for marketers to provide clear, detailed, and honest information like product specs, tutorials, and real customer feedback so </w:t>
      </w:r>
      <w:r w:rsidR="7A2115DF" w:rsidRPr="1E7EBF50">
        <w:rPr>
          <w:rFonts w:ascii="Aptos" w:eastAsia="Aptos" w:hAnsi="Aptos" w:cs="Aptos"/>
        </w:rPr>
        <w:t xml:space="preserve">that </w:t>
      </w:r>
      <w:r w:rsidRPr="1E7EBF50">
        <w:rPr>
          <w:rFonts w:ascii="Aptos" w:eastAsia="Aptos" w:hAnsi="Aptos" w:cs="Aptos"/>
        </w:rPr>
        <w:t>consumers can trust the brand and feel good about their decision.</w:t>
      </w:r>
    </w:p>
    <w:p w14:paraId="2CD288D5" w14:textId="6CCFE535" w:rsidR="00A12B88" w:rsidRPr="00A12B88" w:rsidRDefault="00A12B88" w:rsidP="00A12B88">
      <w:r w:rsidRPr="00A12B88">
        <w:t>High-involvement purchases are often intertwined with consumers’ self-identity and emotional satisfaction. Purchasing a luxury car, for instance, is motivated not just by functional needs but also by the desire to communicate a specific lifestyle or status. Marketers frequently craft narratives that resonate with these emotional dimensions, emphasizing how their products contribute to an aspirational self-image.</w:t>
      </w:r>
    </w:p>
    <w:p w14:paraId="23D81159" w14:textId="7E991B09" w:rsidR="00A12B88" w:rsidRPr="00A12B88" w:rsidRDefault="00A12B88" w:rsidP="00A12B88">
      <w:r w:rsidRPr="00A12B88">
        <w:t>Given the competitive nature of high-involvement sectors, brands must continuously innovate their marketing approaches. This might involve interactive advertising, augmented reality experiences, or immersive storytelling that keeps potential customers engaged and emotionally invested, further driving their attention throughout the purchasing journey.</w:t>
      </w:r>
    </w:p>
    <w:p w14:paraId="475A04C7" w14:textId="47E930EF" w:rsidR="00A12B88" w:rsidRDefault="00A12B88" w:rsidP="54DB8BC8">
      <w:pPr>
        <w:pStyle w:val="Heading5"/>
        <w:rPr>
          <w:rFonts w:ascii="Bahnschrift" w:eastAsia="Bahnschrift" w:hAnsi="Bahnschrift" w:cs="Bahnschrift"/>
        </w:rPr>
      </w:pPr>
      <w:bookmarkStart w:id="10" w:name="_Toc190968597"/>
      <w:r w:rsidRPr="54DB8BC8">
        <w:rPr>
          <w:rFonts w:ascii="Bahnschrift" w:eastAsia="Bahnschrift" w:hAnsi="Bahnschrift" w:cs="Bahnschrift"/>
        </w:rPr>
        <w:t>Low-Involvement Products</w:t>
      </w:r>
      <w:bookmarkEnd w:id="10"/>
    </w:p>
    <w:p w14:paraId="38E94087" w14:textId="75503E44" w:rsidR="00A12B88" w:rsidRPr="00A12B88" w:rsidRDefault="50688D05" w:rsidP="54DB8BC8">
      <w:pPr>
        <w:spacing w:before="240" w:after="240"/>
      </w:pPr>
      <w:r w:rsidRPr="54DB8BC8">
        <w:rPr>
          <w:rFonts w:ascii="Aptos" w:eastAsia="Aptos" w:hAnsi="Aptos" w:cs="Aptos"/>
          <w:b/>
          <w:bCs/>
        </w:rPr>
        <w:t xml:space="preserve">Low-involvement products </w:t>
      </w:r>
      <w:r w:rsidRPr="54DB8BC8">
        <w:rPr>
          <w:rFonts w:ascii="Aptos" w:eastAsia="Aptos" w:hAnsi="Aptos" w:cs="Aptos"/>
        </w:rPr>
        <w:t>are everyday items that people buy without much thought</w:t>
      </w:r>
      <w:r w:rsidR="652EBF84" w:rsidRPr="54DB8BC8">
        <w:rPr>
          <w:rFonts w:ascii="Aptos" w:eastAsia="Aptos" w:hAnsi="Aptos" w:cs="Aptos"/>
        </w:rPr>
        <w:t xml:space="preserve"> </w:t>
      </w:r>
      <w:r w:rsidRPr="54DB8BC8">
        <w:rPr>
          <w:rFonts w:ascii="Aptos" w:eastAsia="Aptos" w:hAnsi="Aptos" w:cs="Aptos"/>
        </w:rPr>
        <w:t>like snacks, shampoo, or cleaning supplies</w:t>
      </w:r>
      <w:r w:rsidRPr="54DB8BC8">
        <w:rPr>
          <w:rFonts w:ascii="Aptos" w:eastAsia="Aptos" w:hAnsi="Aptos" w:cs="Aptos"/>
          <w:b/>
          <w:bCs/>
        </w:rPr>
        <w:t>.</w:t>
      </w:r>
      <w:r w:rsidRPr="54DB8BC8">
        <w:rPr>
          <w:rFonts w:ascii="Aptos" w:eastAsia="Aptos" w:hAnsi="Aptos" w:cs="Aptos"/>
        </w:rPr>
        <w:t xml:space="preserve"> Because these purchases are routine and low-risk, consumers usually make quick decisions based on simple cues like brand recognition, price, or packaging.</w:t>
      </w:r>
    </w:p>
    <w:p w14:paraId="4C19AE15" w14:textId="58C34D01" w:rsidR="00A12B88" w:rsidRPr="00A12B88" w:rsidRDefault="50688D05" w:rsidP="54DB8BC8">
      <w:pPr>
        <w:spacing w:before="240" w:after="240"/>
      </w:pPr>
      <w:r w:rsidRPr="54DB8BC8">
        <w:rPr>
          <w:rFonts w:ascii="Aptos" w:eastAsia="Aptos" w:hAnsi="Aptos" w:cs="Aptos"/>
        </w:rPr>
        <w:t xml:space="preserve">Instead of doing deep research, people often rely on </w:t>
      </w:r>
      <w:r w:rsidRPr="54DB8BC8">
        <w:rPr>
          <w:rFonts w:ascii="Aptos" w:eastAsia="Aptos" w:hAnsi="Aptos" w:cs="Aptos"/>
          <w:i/>
          <w:iCs/>
        </w:rPr>
        <w:t>heuristics</w:t>
      </w:r>
      <w:r w:rsidR="2E166828" w:rsidRPr="54DB8BC8">
        <w:rPr>
          <w:rFonts w:ascii="Aptos" w:eastAsia="Aptos" w:hAnsi="Aptos" w:cs="Aptos"/>
          <w:i/>
          <w:iCs/>
        </w:rPr>
        <w:t xml:space="preserve">, </w:t>
      </w:r>
      <w:r w:rsidRPr="54DB8BC8">
        <w:rPr>
          <w:rFonts w:ascii="Aptos" w:eastAsia="Aptos" w:hAnsi="Aptos" w:cs="Aptos"/>
        </w:rPr>
        <w:t>mental shortcuts that help them decide fast. For example, someone might grab a familiar brand of cereal just because they’ve seen it advertised a lot or because it’s on sale.</w:t>
      </w:r>
    </w:p>
    <w:p w14:paraId="7A2CB1E1" w14:textId="3CE6B481" w:rsidR="00A12B88" w:rsidRPr="00A12B88" w:rsidRDefault="50688D05" w:rsidP="54DB8BC8">
      <w:pPr>
        <w:spacing w:before="240" w:after="240"/>
      </w:pPr>
      <w:r w:rsidRPr="54DB8BC8">
        <w:rPr>
          <w:rFonts w:ascii="Aptos" w:eastAsia="Aptos" w:hAnsi="Aptos" w:cs="Aptos"/>
        </w:rPr>
        <w:t>Marketers know this, so they focus on strategies that build familiarity and catch attention quickly. This includes using catchy jingles, bold packaging, and placing products in high-traffic areas like endcaps or eye-level shelves. Promotions like “buy one, get one free” or loyalty rewards also help make these products more appealing without requiring much thought from the buyer.</w:t>
      </w:r>
    </w:p>
    <w:p w14:paraId="0D29B8A8" w14:textId="4FC533F2" w:rsidR="00A12B88" w:rsidRPr="00A12B88" w:rsidRDefault="00A12B88" w:rsidP="54DB8BC8">
      <w:pPr>
        <w:pStyle w:val="Heading4"/>
        <w:rPr>
          <w:rFonts w:ascii="Bahnschrift" w:eastAsia="Bahnschrift" w:hAnsi="Bahnschrift" w:cs="Bahnschrift"/>
        </w:rPr>
      </w:pPr>
      <w:bookmarkStart w:id="11" w:name="_Toc190968598"/>
      <w:r w:rsidRPr="54DB8BC8">
        <w:rPr>
          <w:rFonts w:ascii="Bahnschrift" w:eastAsia="Bahnschrift" w:hAnsi="Bahnschrift" w:cs="Bahnschrift"/>
        </w:rPr>
        <w:t>Factors Influencing Attention</w:t>
      </w:r>
      <w:bookmarkEnd w:id="11"/>
    </w:p>
    <w:p w14:paraId="149DB942" w14:textId="703EF40E" w:rsidR="00A12B88" w:rsidRPr="00A12B88" w:rsidRDefault="00A12B88" w:rsidP="00A12B88">
      <w:r>
        <w:t xml:space="preserve">Several complex factors influence </w:t>
      </w:r>
      <w:r w:rsidR="00864A83">
        <w:t>consumers’</w:t>
      </w:r>
      <w:r>
        <w:t xml:space="preserve"> attention</w:t>
      </w:r>
      <w:r w:rsidR="00864A83">
        <w:t xml:space="preserve">. Those </w:t>
      </w:r>
      <w:r w:rsidR="6D8F9B0B">
        <w:t>include</w:t>
      </w:r>
      <w:r w:rsidR="00864A83">
        <w:t xml:space="preserve"> </w:t>
      </w:r>
      <w:r>
        <w:t>stimulus factors, individual factors, and situational factors</w:t>
      </w:r>
      <w:r w:rsidR="00B36866">
        <w:t>.</w:t>
      </w:r>
    </w:p>
    <w:p w14:paraId="70C902DF" w14:textId="684D0812" w:rsidR="00BC4F23" w:rsidRDefault="00A12B88" w:rsidP="54DB8BC8">
      <w:pPr>
        <w:pStyle w:val="Heading5"/>
        <w:rPr>
          <w:rFonts w:ascii="Bahnschrift" w:eastAsia="Bahnschrift" w:hAnsi="Bahnschrift" w:cs="Bahnschrift"/>
        </w:rPr>
      </w:pPr>
      <w:bookmarkStart w:id="12" w:name="_Toc190968599"/>
      <w:r w:rsidRPr="54DB8BC8">
        <w:rPr>
          <w:rFonts w:ascii="Bahnschrift" w:eastAsia="Bahnschrift" w:hAnsi="Bahnschrift" w:cs="Bahnschrift"/>
        </w:rPr>
        <w:lastRenderedPageBreak/>
        <w:t>Stimulus Factors</w:t>
      </w:r>
      <w:bookmarkEnd w:id="12"/>
      <w:r w:rsidR="00103C84" w:rsidRPr="1E7EBF50">
        <w:rPr>
          <w:rFonts w:ascii="Bahnschrift" w:eastAsia="Bahnschrift" w:hAnsi="Bahnschrift" w:cs="Bahnschrift"/>
          <w:vertAlign w:val="superscript"/>
        </w:rPr>
        <w:footnoteReference w:id="11"/>
      </w:r>
      <w:r w:rsidRPr="1E7EBF50">
        <w:rPr>
          <w:rFonts w:ascii="Bahnschrift" w:eastAsia="Bahnschrift" w:hAnsi="Bahnschrift" w:cs="Bahnschrift"/>
          <w:vertAlign w:val="superscript"/>
        </w:rPr>
        <w:t xml:space="preserve"> </w:t>
      </w:r>
    </w:p>
    <w:p w14:paraId="01D8E39C" w14:textId="1560646D" w:rsidR="00A12B88" w:rsidRDefault="00B36866" w:rsidP="00BC4F23">
      <w:r>
        <w:t>Stimulus factors</w:t>
      </w:r>
      <w:r w:rsidR="00A12B88" w:rsidRPr="00A12B88">
        <w:t xml:space="preserve"> refer to the inherent characteristics of the stimuli that catch the consumer’s eye.</w:t>
      </w:r>
    </w:p>
    <w:p w14:paraId="338D47D1" w14:textId="5D754F36" w:rsidR="001E66CC" w:rsidRDefault="001E66CC" w:rsidP="001E66CC">
      <w:pPr>
        <w:pStyle w:val="Subtitle"/>
      </w:pPr>
      <w:r>
        <w:t>Stimulus Factors</w:t>
      </w:r>
    </w:p>
    <w:p w14:paraId="343C6E30" w14:textId="636FD58E" w:rsidR="006034C1" w:rsidRPr="00A12B88" w:rsidRDefault="001E66CC" w:rsidP="00BC4F23">
      <w:r>
        <w:rPr>
          <w:noProof/>
        </w:rPr>
        <w:drawing>
          <wp:inline distT="0" distB="0" distL="0" distR="0" wp14:anchorId="54608951" wp14:editId="20A1D2BA">
            <wp:extent cx="5486400" cy="3200400"/>
            <wp:effectExtent l="0" t="0" r="0" b="0"/>
            <wp:docPr id="1170641992" name="Diagram 3" descr="Visuals&#10;Position&#10;Isolation&#10;Format&#10;Information quantity vs.&#10;Interestingnes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2F083BA9" w14:textId="77777777" w:rsidR="003A25A2" w:rsidRDefault="00A12B88" w:rsidP="003A25A2">
      <w:r w:rsidRPr="00A12B88">
        <w:t>The use of captivating images, videos, and graphics significantly influences attention. Bright, high-resolution visuals can draw the eye and hold interest longer than static or dull images.</w:t>
      </w:r>
    </w:p>
    <w:p w14:paraId="4188882B" w14:textId="10E151B5" w:rsidR="00A12B88" w:rsidRPr="00A12B88" w:rsidRDefault="00A12B88" w:rsidP="003A25A2">
      <w:r w:rsidRPr="00A12B88">
        <w:t>The placement of advertisements or products can determine their visibility and likelihood of being noticed. Items positioned at eye level in a retail setting are often seen more than those located lower or higher on shelves.</w:t>
      </w:r>
    </w:p>
    <w:p w14:paraId="2DDCBF9A" w14:textId="7EC49401" w:rsidR="00A12B88" w:rsidRPr="00A12B88" w:rsidRDefault="00A12B88" w:rsidP="003A25A2">
      <w:r w:rsidRPr="00A12B88">
        <w:t>Isolating elements within an ad, such as removing competing distractions, can effectively capture attention. For example, a lone product against a minimalist background allows the eye to focus solely on the item.</w:t>
      </w:r>
    </w:p>
    <w:p w14:paraId="08AF3298" w14:textId="26F84EDF" w:rsidR="00A12B88" w:rsidRPr="00A12B88" w:rsidRDefault="00A12B88" w:rsidP="003A25A2">
      <w:r w:rsidRPr="00A12B88">
        <w:t>The structural design of communication, such as the use of infographics, videos, or interactive content, can influence levels of engagement. Unique formats can generate curiosity, prompting consumers to explore the content further.</w:t>
      </w:r>
    </w:p>
    <w:p w14:paraId="443494CF" w14:textId="1EF67863" w:rsidR="00A12B88" w:rsidRPr="00A12B88" w:rsidRDefault="00A12B88" w:rsidP="003A25A2">
      <w:r w:rsidRPr="00A12B88">
        <w:lastRenderedPageBreak/>
        <w:t>While providing adequate information is essential, overloading consumers with excessive details can lead to information overload, where the sheer volume of information becomes too much to process effectively. This can result in consumers overlooking key messages or disengaging entirely.</w:t>
      </w:r>
    </w:p>
    <w:p w14:paraId="303DADC1" w14:textId="70752A5B" w:rsidR="00A12B88" w:rsidRPr="00A12B88" w:rsidRDefault="00A12B88" w:rsidP="003A25A2">
      <w:r w:rsidRPr="00A12B88">
        <w:t>Stimuli that tell an engaging story or resonate with consumers’ values are more likely to succeed in attracting attention. Brands that create emotionally resonant narratives or insightful content can foster increased engagement and response.</w:t>
      </w:r>
    </w:p>
    <w:p w14:paraId="6A31ACA4" w14:textId="3A956800" w:rsidR="00BC4F23" w:rsidRDefault="00A12B88" w:rsidP="4E87C0C4">
      <w:pPr>
        <w:pStyle w:val="Heading5"/>
      </w:pPr>
      <w:bookmarkStart w:id="13" w:name="_Toc190968600"/>
      <w:r w:rsidRPr="00A12B88">
        <w:t>Individual Factors</w:t>
      </w:r>
      <w:bookmarkEnd w:id="13"/>
      <w:r w:rsidR="00103C84" w:rsidRPr="1E7EBF50">
        <w:rPr>
          <w:vertAlign w:val="superscript"/>
        </w:rPr>
        <w:footnoteReference w:id="12"/>
      </w:r>
    </w:p>
    <w:p w14:paraId="493F95D0" w14:textId="5A84FD44" w:rsidR="00A12B88" w:rsidRDefault="00B36866" w:rsidP="00BC4F23">
      <w:r>
        <w:t>Individual factors</w:t>
      </w:r>
      <w:r w:rsidR="00A12B88" w:rsidRPr="00A12B88">
        <w:t xml:space="preserve"> </w:t>
      </w:r>
      <w:r>
        <w:t>are</w:t>
      </w:r>
      <w:r w:rsidR="00A12B88" w:rsidRPr="00A12B88">
        <w:t xml:space="preserve"> personal characteristics that determine how consumers pay attention. </w:t>
      </w:r>
    </w:p>
    <w:p w14:paraId="7A1FF285" w14:textId="21C0C9FF" w:rsidR="006034C1" w:rsidRDefault="006034C1" w:rsidP="006034C1">
      <w:pPr>
        <w:pStyle w:val="Subtitle"/>
      </w:pPr>
      <w:r>
        <w:t>Individual Factors</w:t>
      </w:r>
    </w:p>
    <w:p w14:paraId="58B3E098" w14:textId="537B82DE" w:rsidR="006034C1" w:rsidRPr="00A12B88" w:rsidRDefault="006034C1" w:rsidP="00BC4F23">
      <w:r>
        <w:rPr>
          <w:noProof/>
        </w:rPr>
        <w:drawing>
          <wp:inline distT="0" distB="0" distL="0" distR="0" wp14:anchorId="44587124" wp14:editId="40AB30D3">
            <wp:extent cx="5486400" cy="3200400"/>
            <wp:effectExtent l="0" t="0" r="0" b="0"/>
            <wp:docPr id="2092053698" name="Diagram 1" descr="motivation&#10;ability&#10;brand familiarity&#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27631818" w14:textId="3858825B" w:rsidR="00A12B88" w:rsidRPr="00A12B88" w:rsidRDefault="00A12B88" w:rsidP="006034C1">
      <w:r w:rsidRPr="00A12B88">
        <w:t xml:space="preserve">Consumers’ motivations play a critical role in determining attention. A strong desire or need—whether for self-improvement, social approval, or pleasure—can drive focused attention on related stimuli. For instance, someone interested in fitness will pay close </w:t>
      </w:r>
      <w:r w:rsidRPr="00A12B88">
        <w:lastRenderedPageBreak/>
        <w:t>attention to advertisements for health supplements or workout gear.</w:t>
      </w:r>
      <w:r w:rsidR="006034C1">
        <w:t xml:space="preserve"> Marketers understanding the motivations of their customers can better personalize and target their ads.</w:t>
      </w:r>
    </w:p>
    <w:p w14:paraId="1FA007CB" w14:textId="57AFF5F7" w:rsidR="00A12B88" w:rsidRPr="00A12B88" w:rsidRDefault="00A12B88" w:rsidP="006034C1">
      <w:r w:rsidRPr="00A12B88">
        <w:t>A consumer’s capacity to comprehend and process information affects their attention. Those with better analytical skills or prior knowledge about a subject will engage with complex content more than individuals less familiar with the topic.</w:t>
      </w:r>
    </w:p>
    <w:p w14:paraId="5957BDA1" w14:textId="147BDDAC" w:rsidR="00A12B88" w:rsidRPr="00A12B88" w:rsidRDefault="00A12B88" w:rsidP="006034C1">
      <w:r w:rsidRPr="00A12B88">
        <w:t>Familiarity with a brand can enhance attention, as consumers are more likely to notice established brands versus new or unfamiliar ones. Repeated exposure solidifies recognition, leading to a preference for familiar products during decision-making.</w:t>
      </w:r>
    </w:p>
    <w:p w14:paraId="16255584" w14:textId="768EA28F" w:rsidR="00BC4F23" w:rsidRDefault="00A12B88" w:rsidP="4E87C0C4">
      <w:pPr>
        <w:pStyle w:val="Heading5"/>
      </w:pPr>
      <w:bookmarkStart w:id="14" w:name="_Toc190968601"/>
      <w:r w:rsidRPr="00A12B88">
        <w:t>Situational Factors</w:t>
      </w:r>
      <w:bookmarkEnd w:id="14"/>
      <w:r w:rsidR="00103C84" w:rsidRPr="1E7EBF50">
        <w:rPr>
          <w:vertAlign w:val="superscript"/>
        </w:rPr>
        <w:footnoteReference w:id="13"/>
      </w:r>
    </w:p>
    <w:p w14:paraId="16129CE3" w14:textId="0EDD283A" w:rsidR="00A12B88" w:rsidRDefault="00A12B88" w:rsidP="00BC4F23">
      <w:r w:rsidRPr="00A12B88">
        <w:t xml:space="preserve">Context or environment plays </w:t>
      </w:r>
      <w:r w:rsidR="00B36866">
        <w:t xml:space="preserve">a </w:t>
      </w:r>
      <w:r w:rsidRPr="00A12B88">
        <w:t xml:space="preserve">critical </w:t>
      </w:r>
      <w:r w:rsidR="00B36866">
        <w:t>role</w:t>
      </w:r>
      <w:r w:rsidRPr="00A12B88">
        <w:t xml:space="preserve"> in consumer attention and can be influenced by several aspects</w:t>
      </w:r>
      <w:r w:rsidR="00B36866">
        <w:t>.</w:t>
      </w:r>
    </w:p>
    <w:p w14:paraId="734D02A4" w14:textId="6A35132E" w:rsidR="006034C1" w:rsidRPr="00A12B88" w:rsidRDefault="006034C1" w:rsidP="00BC4F23">
      <w:r>
        <w:rPr>
          <w:noProof/>
        </w:rPr>
        <w:drawing>
          <wp:inline distT="0" distB="0" distL="0" distR="0" wp14:anchorId="112DB031" wp14:editId="6126B67B">
            <wp:extent cx="5486400" cy="3200400"/>
            <wp:effectExtent l="0" t="0" r="0" b="19050"/>
            <wp:docPr id="1757959983" name="Diagram 2" descr="Situational Factors&#10; physical surroundings&#10; time of day&#10; social setting&#10; clutter&#10; product involvement&#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63196A4F" w14:textId="21ABABDE" w:rsidR="00A12B88" w:rsidRPr="00A12B88" w:rsidRDefault="00A12B88" w:rsidP="006034C1">
      <w:r w:rsidRPr="00A12B88">
        <w:t>The environment in which consumers encounter advertisements significantly affects their attention. Stimuli are often better absorbed in serene, less chaotic settings, while distracting, noisy locations may hinder engagement.</w:t>
      </w:r>
    </w:p>
    <w:p w14:paraId="61103B3A" w14:textId="1B8A8E90" w:rsidR="00A12B88" w:rsidRPr="00A12B88" w:rsidRDefault="00A12B88" w:rsidP="006034C1">
      <w:r w:rsidRPr="00A12B88">
        <w:lastRenderedPageBreak/>
        <w:t>Consumer receptivity to advertising can vary depending on the time of day. Peak times usually include early evenings or weekends when consumers may be more relaxed and open to receiving marketing messages.</w:t>
      </w:r>
    </w:p>
    <w:p w14:paraId="12C8A4A9" w14:textId="12F84DAB" w:rsidR="006034C1" w:rsidRDefault="00B36866" w:rsidP="006034C1">
      <w:r>
        <w:t>Social setting and g</w:t>
      </w:r>
      <w:r w:rsidR="00A12B88" w:rsidRPr="00A12B88">
        <w:t xml:space="preserve">roup dynamics </w:t>
      </w:r>
      <w:r w:rsidR="007A382D">
        <w:t xml:space="preserve">also </w:t>
      </w:r>
      <w:r w:rsidR="00A12B88" w:rsidRPr="00A12B88">
        <w:t>influence attention. Consumers are more likely to engage with advertisements if they share experiences or views with friends or family in social environments. Group discussions may amplify engagement with certain ads or brands and encourage exploration of related products.</w:t>
      </w:r>
    </w:p>
    <w:p w14:paraId="5FBA188A" w14:textId="368476A7" w:rsidR="00A12B88" w:rsidRPr="00A12B88" w:rsidRDefault="00A12B88" w:rsidP="006034C1">
      <w:r w:rsidRPr="00A12B88">
        <w:t>Advertising clutter refers to the overwhelming number of competing messages consumers encounter. Excessive exposure to various marketing messages can dilute attention, leading to decreased effectiveness. Marketers must find ways to stand out amidst this noise through unique, memorable campaigns.</w:t>
      </w:r>
    </w:p>
    <w:p w14:paraId="014C5FD2" w14:textId="36619F84" w:rsidR="00A12B88" w:rsidRPr="00A12B88" w:rsidRDefault="00A12B88" w:rsidP="006034C1">
      <w:r w:rsidRPr="00A12B88">
        <w:t>The level of consumer involvement with a product can significantly affect attention. High-involvement products tend to capture more focus and require more thorough consideration than low-involvement products, which often prompt quicker, less attentive responses.</w:t>
      </w:r>
    </w:p>
    <w:p w14:paraId="4F95D9BC" w14:textId="749ACEBC" w:rsidR="00BC4F23" w:rsidRDefault="00A12B88" w:rsidP="4E87C0C4">
      <w:pPr>
        <w:pStyle w:val="Heading4"/>
      </w:pPr>
      <w:bookmarkStart w:id="15" w:name="_Toc190968602"/>
      <w:r w:rsidRPr="00A12B88">
        <w:t>Non</w:t>
      </w:r>
      <w:r w:rsidR="4E296BEA" w:rsidRPr="00A12B88">
        <w:t>-</w:t>
      </w:r>
      <w:r w:rsidRPr="00A12B88">
        <w:t>focused Attention</w:t>
      </w:r>
      <w:r w:rsidR="003A25A2">
        <w:t xml:space="preserve"> (Peripheral Attention)</w:t>
      </w:r>
      <w:bookmarkEnd w:id="15"/>
      <w:r w:rsidR="007443D9" w:rsidRPr="1E7EBF50">
        <w:rPr>
          <w:vertAlign w:val="superscript"/>
        </w:rPr>
        <w:footnoteReference w:id="14"/>
      </w:r>
    </w:p>
    <w:p w14:paraId="74171B40" w14:textId="0A428649" w:rsidR="003A25A2" w:rsidRPr="00A12B88" w:rsidRDefault="00A12B88" w:rsidP="003A25A2">
      <w:r>
        <w:t>Attention is not always a fully engaged process. Non</w:t>
      </w:r>
      <w:r w:rsidR="0FEE038D">
        <w:t>-</w:t>
      </w:r>
      <w:r>
        <w:t xml:space="preserve">focused attention, or peripheral attention, occurs when consumers are aware of stimuli but are not actively engaging with them. This might happen when people multitask, such as watching television while scrolling </w:t>
      </w:r>
      <w:r w:rsidR="1E5DD667">
        <w:t xml:space="preserve">on </w:t>
      </w:r>
      <w:r>
        <w:t>their phones.</w:t>
      </w:r>
      <w:r w:rsidR="003A25A2">
        <w:t xml:space="preserve"> Non</w:t>
      </w:r>
      <w:r w:rsidR="6B9AE30D">
        <w:t>-</w:t>
      </w:r>
      <w:r w:rsidR="003A25A2">
        <w:t>focused attention allows consumers to absorb messages at a subconscious level. Subtle cues embedded in advertisements</w:t>
      </w:r>
      <w:r w:rsidR="00B36866">
        <w:t xml:space="preserve"> </w:t>
      </w:r>
      <w:r w:rsidR="003A25A2">
        <w:t>like logo placements or product mentions</w:t>
      </w:r>
      <w:r w:rsidR="00B36866">
        <w:t xml:space="preserve"> </w:t>
      </w:r>
      <w:r w:rsidR="003A25A2">
        <w:t>might influence attitudes and purchasing decisions later, even if consumers were not consciously focused on the ad.</w:t>
      </w:r>
    </w:p>
    <w:p w14:paraId="509A67E9" w14:textId="1609AE56" w:rsidR="00A12B88" w:rsidRPr="00A12B88" w:rsidRDefault="00A12B88" w:rsidP="003A25A2">
      <w:r w:rsidRPr="00A12B88">
        <w:rPr>
          <w:b/>
          <w:bCs/>
        </w:rPr>
        <w:t>Hemispheric Lateralization</w:t>
      </w:r>
      <w:r w:rsidRPr="00A12B88">
        <w:t xml:space="preserve"> refers to how the brain processes different types of information. The left hemisphere is generally responsible for verbal and analytical processing, while the right hemisphere handles visual and emotional stimuli. Marketers can design campaigns that leverage both hemispheres to create multi-sensory experiences that engage consumers more deeply.</w:t>
      </w:r>
    </w:p>
    <w:p w14:paraId="4E91351A" w14:textId="0393EE5C" w:rsidR="00A12B88" w:rsidRPr="00A12B88" w:rsidRDefault="00A12B88" w:rsidP="003A25A2">
      <w:r w:rsidRPr="00B36866">
        <w:rPr>
          <w:b/>
          <w:bCs/>
        </w:rPr>
        <w:t>Subliminal messages</w:t>
      </w:r>
      <w:r w:rsidRPr="00A12B88">
        <w:t xml:space="preserve"> are designed to influence consumers below the threshold of conscious awareness. While ethical debates surround their use, subtle cues embedded in </w:t>
      </w:r>
      <w:r w:rsidRPr="00A12B88">
        <w:lastRenderedPageBreak/>
        <w:t>advertisements—such as brief flashes of a brand logo or subliminal audio cues—can impact consumer attitudes and preferences despite being unnoticed consciously.</w:t>
      </w:r>
    </w:p>
    <w:p w14:paraId="5E066708" w14:textId="25AF5A38" w:rsidR="00A12B88" w:rsidRPr="00A12B88" w:rsidRDefault="00A12B88" w:rsidP="4E87C0C4">
      <w:pPr>
        <w:pStyle w:val="Heading4"/>
      </w:pPr>
      <w:bookmarkStart w:id="16" w:name="_Toc190968603"/>
      <w:r w:rsidRPr="00A12B88">
        <w:t>Adaptation Level Theory</w:t>
      </w:r>
      <w:bookmarkEnd w:id="16"/>
      <w:r w:rsidR="00B63C29" w:rsidRPr="1E7EBF50">
        <w:rPr>
          <w:vertAlign w:val="superscript"/>
        </w:rPr>
        <w:footnoteReference w:id="15"/>
      </w:r>
    </w:p>
    <w:p w14:paraId="36AB883B" w14:textId="2F1DB338" w:rsidR="00A12B88" w:rsidRPr="00A12B88" w:rsidRDefault="65241F65" w:rsidP="00A12B88">
      <w:r>
        <w:t>A</w:t>
      </w:r>
      <w:r w:rsidR="00A12B88">
        <w:t>daptation level theory</w:t>
      </w:r>
      <w:r w:rsidR="447A668A">
        <w:t xml:space="preserve"> </w:t>
      </w:r>
      <w:r w:rsidR="00A12B88">
        <w:t xml:space="preserve">posits that as consumers become accustomed to certain levels of stimuli, their reaction to familiar messages diminishes over time. </w:t>
      </w:r>
      <w:r w:rsidR="005925BB">
        <w:t xml:space="preserve">That is why, to recapture consumer attention, </w:t>
      </w:r>
      <w:r w:rsidR="00A12B88">
        <w:t>marketers continu</w:t>
      </w:r>
      <w:r w:rsidR="005925BB">
        <w:t>ously</w:t>
      </w:r>
      <w:r w:rsidR="00A12B88">
        <w:t xml:space="preserve"> </w:t>
      </w:r>
      <w:r w:rsidR="0F8A5953">
        <w:t xml:space="preserve">modify </w:t>
      </w:r>
      <w:r w:rsidR="00A12B88">
        <w:t xml:space="preserve">their strategies and </w:t>
      </w:r>
      <w:r w:rsidR="55E8E35D">
        <w:t xml:space="preserve">develop new </w:t>
      </w:r>
      <w:r w:rsidR="00A12B88">
        <w:t xml:space="preserve">marketing messages. </w:t>
      </w:r>
    </w:p>
    <w:p w14:paraId="6D960F9B" w14:textId="309FD538" w:rsidR="00A12B88" w:rsidRPr="00A12B88" w:rsidRDefault="00A12B88" w:rsidP="00BC4F23">
      <w:r w:rsidRPr="00A12B88">
        <w:t>Consumers show a tendency to become desensitized to familiar advertisements, which necessitates frequent innovation. To effectively cut through the noise, marketers may experiment with various formats such as interactive experiences, videos, or compelling storytelling that refresh the consumer's perspective and renew their interest.</w:t>
      </w:r>
    </w:p>
    <w:p w14:paraId="30E194C9" w14:textId="53559AFF" w:rsidR="00A12B88" w:rsidRPr="00A12B88" w:rsidRDefault="00A12B88" w:rsidP="00BC4F23">
      <w:r w:rsidRPr="00A12B88">
        <w:t xml:space="preserve">Leveraging analytics tools can </w:t>
      </w:r>
      <w:r w:rsidR="005925BB">
        <w:t>help</w:t>
      </w:r>
      <w:r w:rsidRPr="00A12B88">
        <w:t xml:space="preserve"> brands in tracking attention spans and engagement metrics in real-time, allowing them to adapt their strategies to maintain consumer interest and address any declines they observe.</w:t>
      </w:r>
    </w:p>
    <w:p w14:paraId="5D69DA2D" w14:textId="310BFFC9" w:rsidR="00BC4F23" w:rsidRDefault="00644FD8" w:rsidP="00C47CCF">
      <w:pPr>
        <w:pStyle w:val="Heading2"/>
      </w:pPr>
      <w:bookmarkStart w:id="17" w:name="_Toc190968604"/>
      <w:r>
        <w:t>Interpretation</w:t>
      </w:r>
      <w:bookmarkEnd w:id="17"/>
    </w:p>
    <w:p w14:paraId="568B9794" w14:textId="5C8D988D" w:rsidR="00801AD2" w:rsidRDefault="00644FD8" w:rsidP="00644FD8">
      <w:r>
        <w:t xml:space="preserve">Interpretation in consumer perception is an intricate process that influences how individuals engage with marketing stimuli and make purchasing decisions. This process can be categorized into two primary types: cognitive interpretation and affective interpretation. </w:t>
      </w:r>
    </w:p>
    <w:p w14:paraId="6CF3DBF3" w14:textId="54001987" w:rsidR="00F00749" w:rsidRDefault="00F00749" w:rsidP="00F00749">
      <w:pPr>
        <w:pStyle w:val="Subtitle"/>
      </w:pPr>
      <w:r>
        <w:t>Interpretation</w:t>
      </w:r>
    </w:p>
    <w:p w14:paraId="100F0E1C" w14:textId="1CAE49A5" w:rsidR="00F00749" w:rsidRPr="00F00749" w:rsidRDefault="00F00749" w:rsidP="00F00749">
      <w:r>
        <w:rPr>
          <w:noProof/>
        </w:rPr>
        <w:lastRenderedPageBreak/>
        <w:drawing>
          <wp:inline distT="0" distB="0" distL="0" distR="0" wp14:anchorId="654BF989" wp14:editId="1822E4A4">
            <wp:extent cx="5486400" cy="3200400"/>
            <wp:effectExtent l="0" t="0" r="0" b="19050"/>
            <wp:docPr id="1163480434" name="Diagram 4" descr="Interpretation&#10; Cognitive interpretation&#10; Affective interpretation&#10; Individual characteristics&#10; Situational characteristics&#10; Advertising stimuli&#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14:paraId="5923B621" w14:textId="41CFC66F" w:rsidR="00801AD2" w:rsidRDefault="00801AD2" w:rsidP="00C47CCF">
      <w:pPr>
        <w:pStyle w:val="Heading3"/>
      </w:pPr>
      <w:bookmarkStart w:id="18" w:name="_Toc190968605"/>
      <w:r>
        <w:t>Cognitive interpretation</w:t>
      </w:r>
      <w:bookmarkEnd w:id="18"/>
      <w:r w:rsidR="00A12F7F">
        <w:rPr>
          <w:rStyle w:val="FootnoteReference"/>
        </w:rPr>
        <w:footnoteReference w:id="16"/>
      </w:r>
    </w:p>
    <w:p w14:paraId="3CEF1B24" w14:textId="00CFEB44" w:rsidR="00644FD8" w:rsidRPr="00644FD8" w:rsidRDefault="00644FD8" w:rsidP="00644FD8">
      <w:r w:rsidRPr="00644FD8">
        <w:t>Cognitive interpretation is rooted in logical reasoning</w:t>
      </w:r>
      <w:r w:rsidR="00C47CCF">
        <w:t>.</w:t>
      </w:r>
      <w:r w:rsidRPr="00644FD8">
        <w:t xml:space="preserve"> </w:t>
      </w:r>
      <w:r w:rsidR="00C47CCF">
        <w:t>C</w:t>
      </w:r>
      <w:r w:rsidRPr="00644FD8">
        <w:t xml:space="preserve">onsumers analyze information critically, drawing on factual data to make informed decisions. For example, when considering the purchase of a laptop, a consumer might meticulously compare various models by evaluating specifications, such as processor speed, RAM capacity, battery life, and software compatibility. They might explore expert reviews or read customer testimonials online, ultimately concluding with a choice that boasts superior performance metrics and competitive pricing. </w:t>
      </w:r>
      <w:r w:rsidR="005925BB">
        <w:t>In this example, customer engages in</w:t>
      </w:r>
      <w:r w:rsidRPr="00644FD8">
        <w:t xml:space="preserve"> methodical decision-making process </w:t>
      </w:r>
      <w:r w:rsidR="005925BB">
        <w:t>and</w:t>
      </w:r>
      <w:r w:rsidRPr="00644FD8">
        <w:t xml:space="preserve"> relies on logical assessment rather than emotional influence.</w:t>
      </w:r>
    </w:p>
    <w:p w14:paraId="15036A62" w14:textId="02612581" w:rsidR="00801AD2" w:rsidRDefault="00801AD2" w:rsidP="008508D7">
      <w:pPr>
        <w:pStyle w:val="Heading3"/>
      </w:pPr>
      <w:bookmarkStart w:id="19" w:name="_Toc190968606"/>
      <w:r>
        <w:t>Affective interpretation</w:t>
      </w:r>
      <w:bookmarkEnd w:id="19"/>
      <w:r w:rsidR="00117356">
        <w:rPr>
          <w:rStyle w:val="FootnoteReference"/>
        </w:rPr>
        <w:footnoteReference w:id="17"/>
      </w:r>
    </w:p>
    <w:p w14:paraId="3BF10FDE" w14:textId="1AFAEBDA" w:rsidR="00644FD8" w:rsidRDefault="005925BB" w:rsidP="00644FD8">
      <w:r>
        <w:t>On the other hand</w:t>
      </w:r>
      <w:r w:rsidR="00644FD8" w:rsidRPr="00644FD8">
        <w:t xml:space="preserve">, affective interpretation focuses on the emotional responses elicited by marketing stimuli. This is particularly evident in the advertising strategies used by soft drink companies, which frequently feature vibrant and energetic imagery of friends enjoying life </w:t>
      </w:r>
      <w:r w:rsidR="00644FD8" w:rsidRPr="00644FD8">
        <w:lastRenderedPageBreak/>
        <w:t>together. Such advertisements tap into feelings of nostalgia, excitement, and happiness</w:t>
      </w:r>
      <w:r>
        <w:t xml:space="preserve"> and </w:t>
      </w:r>
      <w:r w:rsidR="00644FD8" w:rsidRPr="00644FD8">
        <w:t>compel consumers to purchase a drink based more on their emotional connections than on nutritional content. A classic example is Coca-Cola’s summer marketing campaigns, which often anchor their messaging around themes of togetherness and joyous memories, thereby creating a strong emotional bond that drives purchasing behavior.</w:t>
      </w:r>
    </w:p>
    <w:p w14:paraId="1B7DD450" w14:textId="246F20F9" w:rsidR="005531E5" w:rsidRDefault="005531E5" w:rsidP="005531E5">
      <w:pPr>
        <w:pStyle w:val="Heading3"/>
      </w:pPr>
      <w:bookmarkStart w:id="20" w:name="_Toc190968607"/>
      <w:r>
        <w:t>Factors influencing interpretation</w:t>
      </w:r>
      <w:bookmarkEnd w:id="20"/>
    </w:p>
    <w:p w14:paraId="7FA55EB7" w14:textId="57728C34" w:rsidR="00801AD2" w:rsidRPr="00644FD8" w:rsidRDefault="00801AD2" w:rsidP="00801AD2">
      <w:pPr>
        <w:pStyle w:val="Heading4"/>
      </w:pPr>
      <w:bookmarkStart w:id="21" w:name="_Toc190968608"/>
      <w:r>
        <w:t>Individual characteristics</w:t>
      </w:r>
      <w:bookmarkEnd w:id="21"/>
      <w:r w:rsidR="00F851D6">
        <w:rPr>
          <w:rStyle w:val="FootnoteReference"/>
        </w:rPr>
        <w:footnoteReference w:id="18"/>
      </w:r>
    </w:p>
    <w:p w14:paraId="29FA7EAF" w14:textId="735BE212" w:rsidR="00644FD8" w:rsidRPr="00644FD8" w:rsidRDefault="005531E5" w:rsidP="00644FD8">
      <w:r>
        <w:t>Individual</w:t>
      </w:r>
      <w:r w:rsidR="00644FD8">
        <w:t xml:space="preserve"> characteristics also play a crucial role in shaping how marketing messages are interpreted. Factors such as age, gender, personality traits, and past experiences heavily influence perception. For instance, an older person viewing an advertisement for a </w:t>
      </w:r>
      <w:r w:rsidR="005925BB">
        <w:t xml:space="preserve">travel experience </w:t>
      </w:r>
      <w:r w:rsidR="00644FD8">
        <w:t xml:space="preserve">might find it appealing due to </w:t>
      </w:r>
      <w:r w:rsidR="005925BB">
        <w:t>the ad</w:t>
      </w:r>
      <w:r w:rsidR="726C2608">
        <w:t>’</w:t>
      </w:r>
      <w:r w:rsidR="005925BB">
        <w:t>s</w:t>
      </w:r>
      <w:r w:rsidR="00644FD8">
        <w:t xml:space="preserve"> focus on leisure and lifestyle aspirations, interpreting the message as a </w:t>
      </w:r>
      <w:r w:rsidR="005925BB">
        <w:t>good</w:t>
      </w:r>
      <w:r w:rsidR="00644FD8">
        <w:t xml:space="preserve"> option for their</w:t>
      </w:r>
      <w:r w:rsidR="005925BB">
        <w:t xml:space="preserve"> vacation</w:t>
      </w:r>
      <w:r w:rsidR="00644FD8">
        <w:t xml:space="preserve">. In contrast, a younger adult may critique the same advertisement for not aligning with their active and vibrant lifestyle. </w:t>
      </w:r>
    </w:p>
    <w:p w14:paraId="62896B72" w14:textId="03CA0576" w:rsidR="00801AD2" w:rsidRDefault="00801AD2" w:rsidP="00801AD2">
      <w:pPr>
        <w:pStyle w:val="Heading4"/>
      </w:pPr>
      <w:bookmarkStart w:id="22" w:name="_Toc190968609"/>
      <w:r>
        <w:t>Situational characteristics</w:t>
      </w:r>
      <w:bookmarkEnd w:id="22"/>
      <w:r w:rsidR="002535F4">
        <w:rPr>
          <w:rStyle w:val="FootnoteReference"/>
        </w:rPr>
        <w:footnoteReference w:id="19"/>
      </w:r>
    </w:p>
    <w:p w14:paraId="09DABA8C" w14:textId="11822711" w:rsidR="00644FD8" w:rsidRDefault="00644FD8" w:rsidP="00644FD8">
      <w:r w:rsidRPr="00644FD8">
        <w:t xml:space="preserve">Situational characteristics, defined by specific contexts in which consumers encounter products, can further influence interpretation. For example, when a shopper enters a high-end boutique during a festive clearance sale, they may perceive luxury items as bargains, prompting impulsive buying behavior even if their original intent was to seek more affordable </w:t>
      </w:r>
      <w:r w:rsidR="00175336">
        <w:t>items</w:t>
      </w:r>
      <w:r w:rsidRPr="00644FD8">
        <w:t xml:space="preserve">. In a different scenario, if a consumer is shopping during a leisurely weekend outing, personal recommendations from friends can weigh heavily </w:t>
      </w:r>
      <w:r w:rsidR="005531E5">
        <w:t>on</w:t>
      </w:r>
      <w:r w:rsidRPr="00644FD8">
        <w:t xml:space="preserve"> their decision-making process, causing them to prioritize relational influences over individual product considerations.</w:t>
      </w:r>
    </w:p>
    <w:p w14:paraId="1D8EA97A" w14:textId="527631BC" w:rsidR="00801AD2" w:rsidRPr="00644FD8" w:rsidRDefault="00801AD2" w:rsidP="00801AD2">
      <w:pPr>
        <w:pStyle w:val="Heading4"/>
      </w:pPr>
      <w:bookmarkStart w:id="23" w:name="_Toc190968610"/>
      <w:r>
        <w:t>Stimuli</w:t>
      </w:r>
      <w:r w:rsidR="62D09BC2">
        <w:t xml:space="preserve"> characteristicss</w:t>
      </w:r>
      <w:bookmarkEnd w:id="23"/>
      <w:r w:rsidR="003B15D9">
        <w:rPr>
          <w:rStyle w:val="FootnoteReference"/>
        </w:rPr>
        <w:footnoteReference w:id="20"/>
      </w:r>
    </w:p>
    <w:p w14:paraId="27333E77" w14:textId="43A182DD" w:rsidR="00644FD8" w:rsidRPr="00644FD8" w:rsidRDefault="00644FD8" w:rsidP="00644FD8">
      <w:r w:rsidRPr="00644FD8">
        <w:t xml:space="preserve">The characteristics of the stimuli contribute to how they are interpreted. A well-organized website showcasing product reviews with clear sections for advantages and disadvantages </w:t>
      </w:r>
      <w:r w:rsidRPr="00644FD8">
        <w:lastRenderedPageBreak/>
        <w:t xml:space="preserve">enhances consumer understanding, facilitating a smoother decision-making process. Conversely, a cluttered website may lead to confusion and ultimately deter potential buyers, creating negative perceptions of the brand’s professionalism and reliability. In a physical retail environment, the placement of related products can spark similar associations. For instance, in a grocery store, situating phone cases adjacent to smartphones can create a natural link in the consumer's mind, </w:t>
      </w:r>
      <w:r w:rsidR="00175336">
        <w:t>making</w:t>
      </w:r>
      <w:r w:rsidRPr="00644FD8">
        <w:t xml:space="preserve"> them consider purchasing both items simultaneously.</w:t>
      </w:r>
    </w:p>
    <w:p w14:paraId="24D5D46F" w14:textId="77777777" w:rsidR="00175336" w:rsidRDefault="00644FD8" w:rsidP="00644FD8">
      <w:r w:rsidRPr="00644FD8">
        <w:t xml:space="preserve">Ambush marketing tactics can </w:t>
      </w:r>
      <w:r w:rsidR="00175336">
        <w:t xml:space="preserve">also </w:t>
      </w:r>
      <w:r w:rsidRPr="00644FD8">
        <w:t xml:space="preserve">effectively create unexpected intrigue. For example, Red Bull promoting its products strategically near a high-profile sports event, despite not being an official sponsor, capitalizes on surprise to capture attention and encourage consumer trials. </w:t>
      </w:r>
    </w:p>
    <w:p w14:paraId="73F01825" w14:textId="55B8926A" w:rsidR="00644FD8" w:rsidRPr="00644FD8" w:rsidRDefault="00644FD8" w:rsidP="00644FD8">
      <w:r w:rsidRPr="00644FD8">
        <w:t>Additionally, the way advertisements are structured can impact consumer focus</w:t>
      </w:r>
      <w:r w:rsidR="005531E5">
        <w:t>, e.g.</w:t>
      </w:r>
      <w:r w:rsidRPr="00644FD8">
        <w:t xml:space="preserve"> a teaser ad that presents only the silhouette of an upcoming vehicle can create anticipation and engagement. This technique allows consumers to mentally fill in the gaps, generating excitement around the product before its official launch.</w:t>
      </w:r>
    </w:p>
    <w:p w14:paraId="5CDB3721" w14:textId="721F3DDC" w:rsidR="00644FD8" w:rsidRDefault="00644FD8" w:rsidP="00644FD8">
      <w:r w:rsidRPr="00644FD8">
        <w:t>Quality signals are another critical component influencing consumer interpretation. For instance, luxury items, particularly high-end sports shoes, often lead consumers to associate their premium price with superior quality and enhanced performance. The perception is that higher-priced products must contain better materials or possess advanced technology. Similarly, an extensive advertising campaign can create an impression of reliability. Consumers may develop trust in a well-publicized pharmaceutical product, choosing it over less-known alternatives, based solely on visibility and presentation, despite both being equally effective in terms of results</w:t>
      </w:r>
      <w:r w:rsidR="00175336">
        <w:t xml:space="preserve"> or even having the same ingredients</w:t>
      </w:r>
      <w:r w:rsidRPr="00644FD8">
        <w:t xml:space="preserve">. Furthermore, strong quality assurance measures, such as an extended warranty period for new appliances, can boost consumer confidence, </w:t>
      </w:r>
      <w:r w:rsidR="00175336">
        <w:t>and</w:t>
      </w:r>
      <w:r w:rsidRPr="00644FD8">
        <w:t xml:space="preserve"> reassurance </w:t>
      </w:r>
      <w:r w:rsidR="00175336">
        <w:t>them of</w:t>
      </w:r>
      <w:r w:rsidRPr="00644FD8">
        <w:t xml:space="preserve"> the durability and reliability of </w:t>
      </w:r>
      <w:r w:rsidR="00765217">
        <w:t>the product</w:t>
      </w:r>
      <w:r w:rsidRPr="00644FD8">
        <w:t>.</w:t>
      </w:r>
    </w:p>
    <w:p w14:paraId="6EB6DFBD" w14:textId="7C1CE293" w:rsidR="00801AD2" w:rsidRPr="00644FD8" w:rsidRDefault="005531E5" w:rsidP="00801AD2">
      <w:pPr>
        <w:pStyle w:val="Heading4"/>
      </w:pPr>
      <w:bookmarkStart w:id="24" w:name="_Toc190968611"/>
      <w:r>
        <w:lastRenderedPageBreak/>
        <w:t>Ethical considerations</w:t>
      </w:r>
      <w:bookmarkEnd w:id="24"/>
      <w:r w:rsidR="005D4D34">
        <w:rPr>
          <w:rStyle w:val="FootnoteReference"/>
        </w:rPr>
        <w:footnoteReference w:id="21"/>
      </w:r>
    </w:p>
    <w:p w14:paraId="60DED836" w14:textId="4C7B5A74" w:rsidR="00644FD8" w:rsidRPr="00644FD8" w:rsidRDefault="005531E5" w:rsidP="00644FD8">
      <w:r>
        <w:t>E</w:t>
      </w:r>
      <w:r w:rsidR="00644FD8">
        <w:t>thical considerations can affect consumer interpretation. When a skincare brand advertises a product as “all-natural” while intentionally omitting the presence of harmful chemicals, it risks misleading consumers</w:t>
      </w:r>
      <w:r w:rsidR="08AA1BD8">
        <w:t>,</w:t>
      </w:r>
      <w:r w:rsidR="00644FD8">
        <w:t xml:space="preserve"> </w:t>
      </w:r>
      <w:r>
        <w:t>which</w:t>
      </w:r>
      <w:r w:rsidR="00644FD8">
        <w:t xml:space="preserve"> can impact their perception of the product's safety and efficacy. Similarly, consider the scenario of a fast-food chain showcasing a beautifully crafted burger in its advertisements, only for customers to receive a less visually appealing version upon purchase. Such experiences can lead to feelings of disappointment and mistrust, ultimately damaging the consumer's interpretation of the brand’s integrity.</w:t>
      </w:r>
    </w:p>
    <w:p w14:paraId="03CD35F0" w14:textId="77777777" w:rsidR="004E157A" w:rsidRDefault="004E157A" w:rsidP="004E157A">
      <w:pPr>
        <w:pStyle w:val="Subtitle"/>
      </w:pPr>
      <w:r>
        <w:t>Reflect</w:t>
      </w:r>
    </w:p>
    <w:p w14:paraId="3846E55B" w14:textId="6C7F4E0A" w:rsidR="004E157A" w:rsidRPr="004E157A" w:rsidRDefault="004E157A" w:rsidP="004E157A">
      <w:pPr>
        <w:pStyle w:val="ExampleText"/>
        <w:numPr>
          <w:ilvl w:val="0"/>
          <w:numId w:val="41"/>
        </w:numPr>
      </w:pPr>
      <w:r w:rsidRPr="004E157A">
        <w:t>Why do some advertisements fail to capture</w:t>
      </w:r>
      <w:r>
        <w:t xml:space="preserve"> your</w:t>
      </w:r>
      <w:r w:rsidRPr="004E157A">
        <w:t xml:space="preserve"> attention, while others succeed?</w:t>
      </w:r>
    </w:p>
    <w:p w14:paraId="39524678" w14:textId="16763EEC" w:rsidR="000C6D66" w:rsidRPr="00644FD8" w:rsidRDefault="004E157A" w:rsidP="000C6D66">
      <w:pPr>
        <w:pStyle w:val="ExampleText"/>
        <w:numPr>
          <w:ilvl w:val="0"/>
          <w:numId w:val="41"/>
        </w:numPr>
      </w:pPr>
      <w:r w:rsidRPr="004E157A">
        <w:t>Have you ever been influenced by an advertisement emotionally rather than logically?</w:t>
      </w:r>
    </w:p>
    <w:p w14:paraId="32A5B9D8" w14:textId="36249DC3" w:rsidR="00A12B88" w:rsidRDefault="006B152A" w:rsidP="54DB8BC8">
      <w:pPr>
        <w:pStyle w:val="Heading2"/>
        <w:rPr>
          <w:rFonts w:ascii="Bahnschrift" w:eastAsia="Bahnschrift" w:hAnsi="Bahnschrift" w:cs="Bahnschrift"/>
          <w:b/>
          <w:bCs/>
        </w:rPr>
      </w:pPr>
      <w:bookmarkStart w:id="25" w:name="_Toc190968612"/>
      <w:r w:rsidRPr="54DB8BC8">
        <w:rPr>
          <w:rFonts w:ascii="Bahnschrift" w:eastAsia="Bahnschrift" w:hAnsi="Bahnschrift" w:cs="Bahnschrift"/>
          <w:b/>
          <w:bCs/>
        </w:rPr>
        <w:t>Memory</w:t>
      </w:r>
      <w:bookmarkEnd w:id="25"/>
    </w:p>
    <w:p w14:paraId="123EA2D1" w14:textId="695B112B" w:rsidR="006B152A" w:rsidRDefault="006B152A" w:rsidP="1E7EBF50">
      <w:r>
        <w:t xml:space="preserve">The relationship between attention and recall is particularly </w:t>
      </w:r>
      <w:r w:rsidR="10BAE9A9">
        <w:t xml:space="preserve">important </w:t>
      </w:r>
      <w:r>
        <w:t xml:space="preserve">in understanding how memory affects consumer behavior. A consumer's ability to remember a brand or product </w:t>
      </w:r>
      <w:r w:rsidR="3DDA4A1F">
        <w:t>depends on</w:t>
      </w:r>
      <w:r>
        <w:t xml:space="preserve"> the attention they </w:t>
      </w:r>
      <w:r w:rsidR="62C9EBB2">
        <w:t xml:space="preserve">paid </w:t>
      </w:r>
      <w:r>
        <w:t>during the initial exposure. If a consumer is distracted while viewing a commercial, their capacity to retain that information in memory diminishes significantly. For example, if a busy parent encounters a television ad for a new children's toy while multitasking, they may struggle to remember the product's name, features. In contrast, if they attentively watch the ad, perhaps during a dedicated family viewing time, they are more likely to remember the details and be prompted to seek out the toy during their next shopping trip.</w:t>
      </w:r>
    </w:p>
    <w:p w14:paraId="4931398A" w14:textId="5C22FBBD" w:rsidR="00895A8B" w:rsidRPr="006B152A" w:rsidRDefault="00895A8B" w:rsidP="006B152A">
      <w:r>
        <w:t>We will explore the importance of memory in consumer behavior in detail in the next chapter.</w:t>
      </w:r>
    </w:p>
    <w:p w14:paraId="2D6A4D39" w14:textId="04C19455" w:rsidR="007E27AA" w:rsidRPr="007E27AA" w:rsidRDefault="002F3798" w:rsidP="54DB8BC8">
      <w:pPr>
        <w:pStyle w:val="Heading2"/>
        <w:rPr>
          <w:rFonts w:ascii="Bahnschrift" w:eastAsia="Bahnschrift" w:hAnsi="Bahnschrift" w:cs="Bahnschrift"/>
        </w:rPr>
      </w:pPr>
      <w:bookmarkStart w:id="26" w:name="_Toc190968613"/>
      <w:r w:rsidRPr="54DB8BC8">
        <w:rPr>
          <w:rFonts w:ascii="Bahnschrift" w:eastAsia="Bahnschrift" w:hAnsi="Bahnschrift" w:cs="Bahnschrift"/>
        </w:rPr>
        <w:t xml:space="preserve">Perception - </w:t>
      </w:r>
      <w:r w:rsidR="007E27AA" w:rsidRPr="54DB8BC8">
        <w:rPr>
          <w:rFonts w:ascii="Bahnschrift" w:eastAsia="Bahnschrift" w:hAnsi="Bahnschrift" w:cs="Bahnschrift"/>
        </w:rPr>
        <w:t>Implications for Marketers</w:t>
      </w:r>
      <w:bookmarkEnd w:id="26"/>
    </w:p>
    <w:p w14:paraId="62216018" w14:textId="5B95E9E1" w:rsidR="007E27AA" w:rsidRPr="007E27AA" w:rsidRDefault="007E27AA" w:rsidP="007E27AA">
      <w:r w:rsidRPr="007E27AA">
        <w:t>Understanding the significant role perception plays in consumer behavior enables marketers to tailor their strategies, ensuring they resonate with target audiences</w:t>
      </w:r>
      <w:r w:rsidR="004F2DD8">
        <w:t>.</w:t>
      </w:r>
    </w:p>
    <w:p w14:paraId="46DB5613" w14:textId="17A62EEC" w:rsidR="007E27AA" w:rsidRDefault="007E27AA" w:rsidP="54DB8BC8">
      <w:pPr>
        <w:pStyle w:val="Heading3"/>
        <w:rPr>
          <w:rFonts w:ascii="Bahnschrift" w:eastAsia="Bahnschrift" w:hAnsi="Bahnschrift" w:cs="Bahnschrift"/>
        </w:rPr>
      </w:pPr>
      <w:bookmarkStart w:id="27" w:name="_Toc190968614"/>
      <w:r w:rsidRPr="54DB8BC8">
        <w:rPr>
          <w:rFonts w:ascii="Bahnschrift" w:eastAsia="Bahnschrift" w:hAnsi="Bahnschrift" w:cs="Bahnschrift"/>
        </w:rPr>
        <w:lastRenderedPageBreak/>
        <w:t>Brand Positioning</w:t>
      </w:r>
      <w:bookmarkEnd w:id="27"/>
      <w:r w:rsidR="00E53351" w:rsidRPr="1E7EBF50">
        <w:rPr>
          <w:rFonts w:ascii="Bahnschrift" w:eastAsia="Bahnschrift" w:hAnsi="Bahnschrift" w:cs="Bahnschrift"/>
          <w:vertAlign w:val="superscript"/>
        </w:rPr>
        <w:footnoteReference w:id="22"/>
      </w:r>
    </w:p>
    <w:p w14:paraId="35705123" w14:textId="58082FFF" w:rsidR="007E27AA" w:rsidRPr="007E27AA" w:rsidRDefault="007E27AA" w:rsidP="007E27AA">
      <w:r>
        <w:t xml:space="preserve">Marketers must position their brands in a way that aligns with the perceptions, beliefs, and values of their target consumers. Effective brand positioning requires an in-depth understanding of consumer perception and cultural nuances. For instance, a brand like Patagonia successfully positions itself as environmentally conscious, appealing to consumers who value sustainability. By communicating </w:t>
      </w:r>
      <w:r w:rsidR="3A77DFB3">
        <w:t xml:space="preserve">its </w:t>
      </w:r>
      <w:r>
        <w:t xml:space="preserve">commitment to eco-friendly practices, such as using recycled materials in </w:t>
      </w:r>
      <w:r w:rsidR="62224BA6">
        <w:t>its</w:t>
      </w:r>
      <w:r>
        <w:t xml:space="preserve"> products, Patagonia creates a perception of authenticity that resonates deeply with its target market. Similarly, luxury brands like Gucci position themselves around exclusivity and prestige, using high-quality materials and limited releases to cultivate an image that appeals to affluent consumers seeking status.</w:t>
      </w:r>
    </w:p>
    <w:p w14:paraId="3A87D91F" w14:textId="7C30E5CF" w:rsidR="007E27AA" w:rsidRDefault="007E27AA" w:rsidP="54DB8BC8">
      <w:pPr>
        <w:pStyle w:val="Heading3"/>
        <w:rPr>
          <w:rFonts w:ascii="Bahnschrift" w:eastAsia="Bahnschrift" w:hAnsi="Bahnschrift" w:cs="Bahnschrift"/>
        </w:rPr>
      </w:pPr>
      <w:bookmarkStart w:id="28" w:name="_Toc190968615"/>
      <w:r w:rsidRPr="54DB8BC8">
        <w:rPr>
          <w:rFonts w:ascii="Bahnschrift" w:eastAsia="Bahnschrift" w:hAnsi="Bahnschrift" w:cs="Bahnschrift"/>
        </w:rPr>
        <w:t>Effective Communication</w:t>
      </w:r>
      <w:bookmarkEnd w:id="28"/>
      <w:r w:rsidR="00E53351" w:rsidRPr="1E7EBF50">
        <w:rPr>
          <w:rFonts w:ascii="Bahnschrift" w:eastAsia="Bahnschrift" w:hAnsi="Bahnschrift" w:cs="Bahnschrift"/>
          <w:vertAlign w:val="superscript"/>
        </w:rPr>
        <w:footnoteReference w:id="23"/>
      </w:r>
    </w:p>
    <w:p w14:paraId="30E56C14" w14:textId="685EB985" w:rsidR="007E27AA" w:rsidRPr="007E27AA" w:rsidRDefault="007E27AA" w:rsidP="007E27AA">
      <w:r>
        <w:t>Communication plays a</w:t>
      </w:r>
      <w:r w:rsidR="3F6D059E">
        <w:t xml:space="preserve">n important </w:t>
      </w:r>
      <w:r>
        <w:t xml:space="preserve">role in shaping consumer perception. Marketers must craft clear, engaging messaging that captures attention and elicits the right emotions. For example, KFC’s advertisements often evoke nostalgia and comfort by featuring images of family gatherings over a bucket of chicken, creating an emotional connection that enhances consumer perception of the brand. </w:t>
      </w:r>
      <w:r w:rsidR="009A27B3">
        <w:t>Using</w:t>
      </w:r>
      <w:r>
        <w:t xml:space="preserve"> tactics such as infomercials, which allow for extended engagement, enables consumers to gain a deeper understanding of product benefits. For instance, beauty brands use infomercials not only to demonstrate their products but also to share customer testimonials, creating trust and credibility that can sway consumer perceptions positively.</w:t>
      </w:r>
    </w:p>
    <w:p w14:paraId="4C67E918" w14:textId="37B18DF8" w:rsidR="007E27AA" w:rsidRDefault="007E27AA" w:rsidP="54DB8BC8">
      <w:pPr>
        <w:pStyle w:val="Heading3"/>
        <w:rPr>
          <w:rFonts w:ascii="Bahnschrift" w:eastAsia="Bahnschrift" w:hAnsi="Bahnschrift" w:cs="Bahnschrift"/>
        </w:rPr>
      </w:pPr>
      <w:bookmarkStart w:id="29" w:name="_Toc190968616"/>
      <w:r w:rsidRPr="54DB8BC8">
        <w:rPr>
          <w:rFonts w:ascii="Bahnschrift" w:eastAsia="Bahnschrift" w:hAnsi="Bahnschrift" w:cs="Bahnschrift"/>
        </w:rPr>
        <w:lastRenderedPageBreak/>
        <w:t>Packaging and Design</w:t>
      </w:r>
      <w:bookmarkEnd w:id="29"/>
      <w:r w:rsidR="00F529E0" w:rsidRPr="1E7EBF50">
        <w:rPr>
          <w:rFonts w:ascii="Bahnschrift" w:eastAsia="Bahnschrift" w:hAnsi="Bahnschrift" w:cs="Bahnschrift"/>
          <w:vertAlign w:val="superscript"/>
        </w:rPr>
        <w:footnoteReference w:id="24"/>
      </w:r>
    </w:p>
    <w:p w14:paraId="6C70163A" w14:textId="68D9B983" w:rsidR="007E27AA" w:rsidRPr="007E27AA" w:rsidRDefault="007E27AA" w:rsidP="1E7EBF50">
      <w:r>
        <w:t xml:space="preserve">The visual appeal of packaging and design can significantly influence consumer perceptions and purchasing decisions. Innovative packaging strategies, such as Coca-Cola’s personalized bottles featuring popular names, create excitement and connection, leading to increased sales as consumers feel a personal </w:t>
      </w:r>
      <w:r w:rsidR="0098BAB2">
        <w:t xml:space="preserve">connection </w:t>
      </w:r>
      <w:r>
        <w:t>to the product.</w:t>
      </w:r>
      <w:r w:rsidR="009A27B3">
        <w:t xml:space="preserve"> B</w:t>
      </w:r>
      <w:r>
        <w:t xml:space="preserve">rands like Apple </w:t>
      </w:r>
      <w:r w:rsidR="009A27B3">
        <w:t>use</w:t>
      </w:r>
      <w:r>
        <w:t xml:space="preserve"> minimalist design aesthetics both in product design and packaging to convey sophistication and innovation, enhancing consumer perceptions of quality and cutting-edge technology. Repetition of design elements—such as consistent color schemes, logos, and fonts</w:t>
      </w:r>
      <w:r w:rsidR="007A3146">
        <w:t xml:space="preserve"> </w:t>
      </w:r>
      <w:r>
        <w:t>can strengthen brand recall</w:t>
      </w:r>
      <w:r w:rsidR="007A3146">
        <w:t>.</w:t>
      </w:r>
      <w:r>
        <w:t xml:space="preserve"> </w:t>
      </w:r>
      <w:r w:rsidR="007A3146">
        <w:t>F</w:t>
      </w:r>
      <w:r>
        <w:t>or example, Tiffany &amp; Co.'s iconic teal packaging instantly evokes thoughts of luxury and quality.</w:t>
      </w:r>
    </w:p>
    <w:p w14:paraId="07549FB0" w14:textId="38F25743" w:rsidR="007E27AA" w:rsidRDefault="007E27AA" w:rsidP="4E87C0C4">
      <w:pPr>
        <w:pStyle w:val="Heading3"/>
      </w:pPr>
      <w:bookmarkStart w:id="30" w:name="_Toc190968617"/>
      <w:r w:rsidRPr="007E27AA">
        <w:t>Experience Enhancement</w:t>
      </w:r>
      <w:bookmarkEnd w:id="30"/>
      <w:r w:rsidR="00440281" w:rsidRPr="1E7EBF50">
        <w:rPr>
          <w:vertAlign w:val="superscript"/>
        </w:rPr>
        <w:footnoteReference w:id="25"/>
      </w:r>
    </w:p>
    <w:p w14:paraId="23119C8B" w14:textId="3F0607D1" w:rsidR="007E27AA" w:rsidRPr="007E27AA" w:rsidRDefault="007E27AA" w:rsidP="007E27AA">
      <w:r w:rsidRPr="007E27AA">
        <w:t xml:space="preserve">Creating positive sensory experiences related to a product can enhance consumer perceptions and foster favorable attitudes. Strategies such as </w:t>
      </w:r>
      <w:r w:rsidR="007A3146">
        <w:t>well-planned</w:t>
      </w:r>
      <w:r w:rsidRPr="007E27AA">
        <w:t xml:space="preserve"> product placements within popular movies or TV shows can increase visibility and desirability, as seen with the promotion of the Heineken brand during the James Bond films. Such placements tie the product to themes of sophistication and adventure, positively influencing consumer perceptions by association. Additionally, in retail environments, scents like vanilla or citrus can be strategically employed to create a welcoming atmosphere, influencing buying behavior as consumers may associate pleasant scents with enjoyable shopping experiences.</w:t>
      </w:r>
    </w:p>
    <w:p w14:paraId="67CE8B28" w14:textId="6F5BC459" w:rsidR="007E27AA" w:rsidRDefault="007E27AA" w:rsidP="4E87C0C4">
      <w:pPr>
        <w:pStyle w:val="Heading3"/>
      </w:pPr>
      <w:bookmarkStart w:id="31" w:name="_Toc190968618"/>
      <w:r w:rsidRPr="007E27AA">
        <w:t>Information Processing Considerations</w:t>
      </w:r>
      <w:bookmarkEnd w:id="31"/>
      <w:r w:rsidR="008E4875" w:rsidRPr="1E7EBF50">
        <w:rPr>
          <w:vertAlign w:val="superscript"/>
        </w:rPr>
        <w:footnoteReference w:id="26"/>
      </w:r>
    </w:p>
    <w:p w14:paraId="75AF4281" w14:textId="42057E64" w:rsidR="007E27AA" w:rsidRPr="007E27AA" w:rsidRDefault="007E27AA" w:rsidP="007E27AA">
      <w:r w:rsidRPr="007E27AA">
        <w:t xml:space="preserve">Marketers must be aware of the potential for information overload that can hinder consumer processing and retention. Presenting messages that are concise and clear, while </w:t>
      </w:r>
      <w:r w:rsidRPr="007E27AA">
        <w:lastRenderedPageBreak/>
        <w:t>avoiding clutter, is crucial for enhancing understanding. For instance, Nike employs straightforward messaging in its advertising campaigns, focusing on simple yet powerful taglines like "Just Do It." This approach minimizes cognitive load and maximizes message retention. Additionally, well-organized web layouts and advertisements can improve the likelihood of consumers processing information effectively, as seen with brands like Amazon, which uses clear categories and visuals to help shoppers navigate products easily.</w:t>
      </w:r>
    </w:p>
    <w:p w14:paraId="226069EC" w14:textId="7748E7F2" w:rsidR="007E27AA" w:rsidRDefault="007E27AA" w:rsidP="4E87C0C4">
      <w:pPr>
        <w:pStyle w:val="Heading3"/>
      </w:pPr>
      <w:bookmarkStart w:id="32" w:name="_Toc190968619"/>
      <w:r w:rsidRPr="007E27AA">
        <w:t xml:space="preserve">Media </w:t>
      </w:r>
      <w:r>
        <w:t>Mix</w:t>
      </w:r>
      <w:bookmarkEnd w:id="32"/>
      <w:r w:rsidR="0053738F" w:rsidRPr="1E7EBF50">
        <w:rPr>
          <w:vertAlign w:val="superscript"/>
        </w:rPr>
        <w:footnoteReference w:id="27"/>
      </w:r>
    </w:p>
    <w:p w14:paraId="5F97500A" w14:textId="39A944D8" w:rsidR="007E27AA" w:rsidRPr="007E27AA" w:rsidRDefault="007E27AA" w:rsidP="007E27AA">
      <w:r>
        <w:t xml:space="preserve">The choice of media is paramount in influencing how a message </w:t>
      </w:r>
      <w:r w:rsidR="0072567A">
        <w:t>reaches consumers</w:t>
      </w:r>
      <w:r>
        <w:t xml:space="preserve">. For example, younger audiences may be more effectively reached through social media platforms like Instagram or TikTok, where visual content can generate engagement. Conversely, older consumers may respond better to traditional media such as television or newspapers. Marketers must consider their target demographic and the media habits that align with </w:t>
      </w:r>
      <w:r w:rsidR="4206E7E0">
        <w:t xml:space="preserve">its </w:t>
      </w:r>
      <w:r>
        <w:t>consumption patterns, ensuring that their messages are delivered through the most impactful channels.</w:t>
      </w:r>
    </w:p>
    <w:p w14:paraId="727FE2E5" w14:textId="4ADE3822" w:rsidR="007E27AA" w:rsidRDefault="00EF3AE2" w:rsidP="4E87C0C4">
      <w:pPr>
        <w:pStyle w:val="Heading3"/>
      </w:pPr>
      <w:bookmarkStart w:id="33" w:name="_Toc190968620"/>
      <w:r>
        <w:t>Source likeability and credibility</w:t>
      </w:r>
      <w:bookmarkEnd w:id="33"/>
      <w:r w:rsidR="00970DFD" w:rsidRPr="1E7EBF50">
        <w:rPr>
          <w:vertAlign w:val="superscript"/>
        </w:rPr>
        <w:footnoteReference w:id="28"/>
      </w:r>
    </w:p>
    <w:p w14:paraId="4AE66F2B" w14:textId="1B24D4C0" w:rsidR="007E27AA" w:rsidRPr="007E27AA" w:rsidRDefault="007E27AA" w:rsidP="007E27AA">
      <w:r>
        <w:t xml:space="preserve">The promotional strategies employed by companies influence consumer perception. For instance, campaigns that </w:t>
      </w:r>
      <w:r w:rsidR="0072567A">
        <w:t>use</w:t>
      </w:r>
      <w:r>
        <w:t xml:space="preserve"> influencer partnerships or celebrity endorsements can dramatically enhance product desirability by associating the product with admired </w:t>
      </w:r>
      <w:r w:rsidR="6D5FF768">
        <w:t>individual</w:t>
      </w:r>
      <w:r>
        <w:t>s. Brands like Calvin Klein harness the allure of celebrity influence to elevate their clothing and fragrance lines, reinforcing perceptions of trendiness and desirability among fashion-conscious consumers. Ads that leverage user-generated content, such as customer reviews or social media posts, can further improve perceived credibility and trustworthiness, as consumers are likely to value the opinions of their peers over traditional advertising.</w:t>
      </w:r>
    </w:p>
    <w:p w14:paraId="6A8B8A88" w14:textId="696DE1FF" w:rsidR="007E27AA" w:rsidRDefault="007E27AA" w:rsidP="4E87C0C4">
      <w:pPr>
        <w:pStyle w:val="Heading3"/>
      </w:pPr>
      <w:bookmarkStart w:id="34" w:name="_Toc190968621"/>
      <w:r w:rsidRPr="007E27AA">
        <w:lastRenderedPageBreak/>
        <w:t>Packaging and Labeling</w:t>
      </w:r>
      <w:bookmarkEnd w:id="34"/>
      <w:r w:rsidR="00150C95" w:rsidRPr="1E7EBF50">
        <w:rPr>
          <w:vertAlign w:val="superscript"/>
        </w:rPr>
        <w:footnoteReference w:id="29"/>
      </w:r>
    </w:p>
    <w:p w14:paraId="05438ECE" w14:textId="0A45EDC6" w:rsidR="007E27AA" w:rsidRPr="007E27AA" w:rsidRDefault="007E27AA" w:rsidP="007E27AA">
      <w:r w:rsidRPr="007E27AA">
        <w:t xml:space="preserve">Labels provide essential information that can shape consumer perceptions. Regulations regarding health claims on food products influence whether consumers perceive items as healthy or unhealthy. For instance, snack brands that </w:t>
      </w:r>
      <w:r w:rsidR="00EF3AE2">
        <w:t>use</w:t>
      </w:r>
      <w:r w:rsidRPr="007E27AA">
        <w:t xml:space="preserve"> clear, concise labeling showcasing “gluten-free” or “high protein” can steer consumer perceptions toward</w:t>
      </w:r>
      <w:r w:rsidR="00EF3AE2">
        <w:t xml:space="preserve"> </w:t>
      </w:r>
      <w:r w:rsidRPr="007E27AA">
        <w:t>health-conscious choices. Moreover, environmentally friendly packaging can enhance perceptions of a brand's sustainability efforts, as consumers may favor brands that align with their values regarding social responsibility.</w:t>
      </w:r>
    </w:p>
    <w:p w14:paraId="19D539B9" w14:textId="4677CE28" w:rsidR="007E27AA" w:rsidRDefault="007E27AA" w:rsidP="4E87C0C4">
      <w:pPr>
        <w:pStyle w:val="Heading3"/>
      </w:pPr>
      <w:bookmarkStart w:id="35" w:name="_Toc190968622"/>
      <w:r w:rsidRPr="007E27AA">
        <w:t>Brand Names and Logos</w:t>
      </w:r>
      <w:bookmarkEnd w:id="35"/>
      <w:r w:rsidR="000A1CA9" w:rsidRPr="1E7EBF50">
        <w:rPr>
          <w:vertAlign w:val="superscript"/>
        </w:rPr>
        <w:footnoteReference w:id="30"/>
      </w:r>
    </w:p>
    <w:p w14:paraId="0BCA2192" w14:textId="3DCECB95" w:rsidR="007E27AA" w:rsidRDefault="4555D96F" w:rsidP="007E27AA">
      <w:r>
        <w:t>B</w:t>
      </w:r>
      <w:r w:rsidR="007E27AA">
        <w:t>rand name and logo can impact consumer perception. Names that are easy to pronounce and remember can facilitate brand recall—for example, the simplicity of the name "Google" has contributed to its widespread recognition. Similarly, logos like the Nike swoosh or the golden arches of McDonald's leverage simplicity and distinctiveness, allow for quick identification</w:t>
      </w:r>
      <w:r w:rsidR="25284FA6">
        <w:t>,</w:t>
      </w:r>
      <w:r w:rsidR="007E27AA">
        <w:t xml:space="preserve"> and foster brand loyalty. When consumers see these logos, they often associate them with quality, reliability, and positive experiences, influencing their purchasing decisions.</w:t>
      </w:r>
    </w:p>
    <w:p w14:paraId="519C0289" w14:textId="16B6C473" w:rsidR="000C6D66" w:rsidRDefault="000C6D66" w:rsidP="000C6D66">
      <w:pPr>
        <w:pStyle w:val="Subtitle"/>
      </w:pPr>
      <w:r>
        <w:t>Reflect</w:t>
      </w:r>
    </w:p>
    <w:p w14:paraId="4CB204D7" w14:textId="2C5FBCFB" w:rsidR="000C6D66" w:rsidRPr="000C6D66" w:rsidRDefault="000C6D66" w:rsidP="000C6D66">
      <w:pPr>
        <w:pStyle w:val="ExampleText"/>
        <w:numPr>
          <w:ilvl w:val="0"/>
          <w:numId w:val="42"/>
        </w:numPr>
      </w:pPr>
      <w:r w:rsidRPr="000C6D66">
        <w:t>How does product packaging affect your perception of quality?</w:t>
      </w:r>
    </w:p>
    <w:p w14:paraId="5F8ACDBC" w14:textId="2F211E33" w:rsidR="000C6D66" w:rsidRDefault="000C6D66" w:rsidP="000C6D66">
      <w:pPr>
        <w:pStyle w:val="ExampleText"/>
        <w:numPr>
          <w:ilvl w:val="0"/>
          <w:numId w:val="42"/>
        </w:numPr>
      </w:pPr>
      <w:r w:rsidRPr="000C6D66">
        <w:t>Do you believe subliminal advertising is ethical? Why or why not?</w:t>
      </w:r>
      <w:r>
        <w:t xml:space="preserve"> Would you be upset if you learned you were exposed to subliminal advertising?</w:t>
      </w:r>
    </w:p>
    <w:p w14:paraId="65AC9213" w14:textId="68370F44" w:rsidR="000C6D66" w:rsidRDefault="000C6D66" w:rsidP="000C6D66">
      <w:pPr>
        <w:pStyle w:val="Subtitle"/>
      </w:pPr>
      <w:r>
        <w:t>End-of-chapter Self-reflection</w:t>
      </w:r>
    </w:p>
    <w:p w14:paraId="01CED8E6" w14:textId="65A41EC2" w:rsidR="0001167F" w:rsidRPr="0001167F" w:rsidRDefault="0001167F" w:rsidP="0001167F">
      <w:pPr>
        <w:pStyle w:val="ExampleText"/>
        <w:numPr>
          <w:ilvl w:val="0"/>
          <w:numId w:val="44"/>
        </w:numPr>
      </w:pPr>
      <w:r w:rsidRPr="0001167F">
        <w:t>How does your perception influence your own buying decisions?</w:t>
      </w:r>
    </w:p>
    <w:p w14:paraId="7763AA4C" w14:textId="46A62EA2" w:rsidR="0001167F" w:rsidRPr="0001167F" w:rsidRDefault="0001167F" w:rsidP="0001167F">
      <w:pPr>
        <w:pStyle w:val="ExampleText"/>
        <w:numPr>
          <w:ilvl w:val="0"/>
          <w:numId w:val="44"/>
        </w:numPr>
      </w:pPr>
      <w:r w:rsidRPr="0001167F">
        <w:t>Have you ever ignored an advertisement on purpose? What made you tune it out?</w:t>
      </w:r>
    </w:p>
    <w:p w14:paraId="45890F09" w14:textId="65B065A8" w:rsidR="0001167F" w:rsidRPr="0001167F" w:rsidRDefault="0001167F" w:rsidP="0001167F">
      <w:pPr>
        <w:pStyle w:val="ExampleText"/>
        <w:numPr>
          <w:ilvl w:val="0"/>
          <w:numId w:val="44"/>
        </w:numPr>
      </w:pPr>
      <w:r w:rsidRPr="0001167F">
        <w:lastRenderedPageBreak/>
        <w:t>What product packaging or design has stood out to you the most? Why?</w:t>
      </w:r>
    </w:p>
    <w:p w14:paraId="6A2E6759" w14:textId="505D5853" w:rsidR="000C6D66" w:rsidRPr="000C6D66" w:rsidRDefault="0001167F" w:rsidP="0001167F">
      <w:pPr>
        <w:pStyle w:val="ExampleText"/>
        <w:numPr>
          <w:ilvl w:val="0"/>
          <w:numId w:val="44"/>
        </w:numPr>
      </w:pPr>
      <w:r w:rsidRPr="0001167F">
        <w:t>Do you think you are more influenced by logical (cognitive) or emotional (affective) factors in marketing?</w:t>
      </w:r>
    </w:p>
    <w:p w14:paraId="4E67E9DC" w14:textId="77777777" w:rsidR="000C6D66" w:rsidRPr="000C6D66" w:rsidRDefault="000C6D66" w:rsidP="000C6D66">
      <w:pPr>
        <w:pStyle w:val="ExampleText"/>
        <w:ind w:left="1800"/>
      </w:pPr>
    </w:p>
    <w:p w14:paraId="122A23A9" w14:textId="77777777" w:rsidR="007E27AA" w:rsidRPr="006B152A" w:rsidRDefault="007E27AA" w:rsidP="006B152A"/>
    <w:p w14:paraId="154033CA" w14:textId="7D20DBB8" w:rsidR="00EB066F" w:rsidRDefault="00EB066F">
      <w:r>
        <w:br w:type="page"/>
      </w:r>
    </w:p>
    <w:p w14:paraId="0910820D" w14:textId="77777777" w:rsidR="00EB066F" w:rsidRPr="00126630" w:rsidRDefault="00EB066F" w:rsidP="00EB066F">
      <w:pPr>
        <w:rPr>
          <w:b/>
          <w:bCs/>
          <w:noProof/>
        </w:rPr>
      </w:pPr>
      <w:r w:rsidRPr="00126630">
        <w:rPr>
          <w:b/>
          <w:bCs/>
          <w:noProof/>
        </w:rPr>
        <w:lastRenderedPageBreak/>
        <w:t>CC BY-NC-SA</w:t>
      </w:r>
    </w:p>
    <w:p w14:paraId="7B1D6E1E" w14:textId="77777777" w:rsidR="005742DA" w:rsidRPr="00126630" w:rsidRDefault="005742DA" w:rsidP="005742DA">
      <w:pPr>
        <w:rPr>
          <w:noProof/>
        </w:rPr>
      </w:pPr>
      <w:r w:rsidRPr="00126630">
        <w:rPr>
          <w:noProof/>
        </w:rPr>
        <w:t>Parts of this textbook have been</w:t>
      </w:r>
      <w:r>
        <w:rPr>
          <w:noProof/>
        </w:rPr>
        <w:t xml:space="preserve"> created or enhanced with the help of generative AI (ChatGPT, Copilot, Grammarly)</w:t>
      </w:r>
      <w:r w:rsidRPr="00126630">
        <w:rPr>
          <w:noProof/>
        </w:rPr>
        <w:t xml:space="preserve">. </w:t>
      </w:r>
      <w:r>
        <w:rPr>
          <w:noProof/>
        </w:rPr>
        <w:t>AI was also used to assist with proofreading and formatting.</w:t>
      </w:r>
    </w:p>
    <w:p w14:paraId="331679E6" w14:textId="77777777" w:rsidR="005742DA" w:rsidRPr="00126630" w:rsidRDefault="005742DA" w:rsidP="005742DA">
      <w:pPr>
        <w:rPr>
          <w:noProof/>
        </w:rPr>
      </w:pPr>
      <w:r>
        <w:rPr>
          <w:noProof/>
        </w:rPr>
        <w:t>Parts of this textbook</w:t>
      </w:r>
      <w:r w:rsidRPr="00126630">
        <w:rPr>
          <w:noProof/>
        </w:rPr>
        <w:t xml:space="preserve"> have been adapted</w:t>
      </w:r>
      <w:r>
        <w:rPr>
          <w:noProof/>
        </w:rPr>
        <w:t>, revised, and remixed</w:t>
      </w:r>
      <w:r w:rsidRPr="00126630">
        <w:rPr>
          <w:noProof/>
        </w:rPr>
        <w:t xml:space="preserve"> from the following OER resources:</w:t>
      </w:r>
    </w:p>
    <w:p w14:paraId="004F2FEB" w14:textId="77777777" w:rsidR="005742DA" w:rsidRDefault="005742DA" w:rsidP="005742DA">
      <w:pPr>
        <w:pStyle w:val="ListParagraph"/>
        <w:numPr>
          <w:ilvl w:val="0"/>
          <w:numId w:val="45"/>
        </w:numPr>
        <w:rPr>
          <w:noProof/>
        </w:rPr>
      </w:pPr>
      <w:r>
        <w:rPr>
          <w:noProof/>
        </w:rPr>
        <w:t>Introduction to Advertising: Advertising Practices</w:t>
      </w:r>
      <w:r>
        <w:rPr>
          <w:noProof/>
        </w:rPr>
        <w:br/>
      </w:r>
      <w:hyperlink r:id="rId41" w:history="1">
        <w:r w:rsidRPr="006308E5">
          <w:rPr>
            <w:rStyle w:val="Hyperlink"/>
            <w:noProof/>
          </w:rPr>
          <w:t>https://oer.galileo.usg.edu/business-textbooks/10/</w:t>
        </w:r>
      </w:hyperlink>
    </w:p>
    <w:p w14:paraId="78EE0928" w14:textId="77777777" w:rsidR="005742DA" w:rsidRPr="00126630" w:rsidRDefault="005742DA" w:rsidP="005742DA">
      <w:pPr>
        <w:pStyle w:val="ListParagraph"/>
        <w:numPr>
          <w:ilvl w:val="0"/>
          <w:numId w:val="45"/>
        </w:numPr>
        <w:rPr>
          <w:noProof/>
        </w:rPr>
      </w:pPr>
      <w:r w:rsidRPr="00126630">
        <w:rPr>
          <w:noProof/>
        </w:rPr>
        <w:t xml:space="preserve">Launch! Advertising and Promotion in Real Time by Solomon et al. 2009: </w:t>
      </w:r>
      <w:hyperlink r:id="rId42" w:history="1">
        <w:r w:rsidRPr="00126630">
          <w:rPr>
            <w:rStyle w:val="Hyperlink"/>
            <w:noProof/>
          </w:rPr>
          <w:t>https://open.umn.edu/opentextbooks/textbooks/launch-advertising-and-promotion-in-real-time</w:t>
        </w:r>
      </w:hyperlink>
    </w:p>
    <w:p w14:paraId="5EE24BFA" w14:textId="77777777" w:rsidR="005742DA" w:rsidRPr="00126630" w:rsidRDefault="005742DA" w:rsidP="005742DA">
      <w:pPr>
        <w:pStyle w:val="ListParagraph"/>
        <w:numPr>
          <w:ilvl w:val="0"/>
          <w:numId w:val="45"/>
        </w:numPr>
        <w:rPr>
          <w:noProof/>
        </w:rPr>
      </w:pPr>
      <w:r w:rsidRPr="00126630">
        <w:rPr>
          <w:noProof/>
        </w:rPr>
        <w:t xml:space="preserve">Principles of Marketing by Lumen Learning </w:t>
      </w:r>
      <w:hyperlink r:id="rId43" w:history="1">
        <w:r w:rsidRPr="00126630">
          <w:rPr>
            <w:rStyle w:val="Hyperlink"/>
            <w:noProof/>
          </w:rPr>
          <w:t>https://courses.lumenlearning.com/waymakerintromarketingxmasterfall2016/</w:t>
        </w:r>
      </w:hyperlink>
    </w:p>
    <w:p w14:paraId="2A899535" w14:textId="77777777" w:rsidR="005742DA" w:rsidRPr="00126630" w:rsidRDefault="005742DA" w:rsidP="005742DA">
      <w:pPr>
        <w:pStyle w:val="ListParagraph"/>
        <w:numPr>
          <w:ilvl w:val="0"/>
          <w:numId w:val="45"/>
        </w:numPr>
        <w:rPr>
          <w:noProof/>
        </w:rPr>
      </w:pPr>
      <w:r w:rsidRPr="00126630">
        <w:rPr>
          <w:noProof/>
        </w:rPr>
        <w:t xml:space="preserve">Introduction to Marketing </w:t>
      </w:r>
      <w:r>
        <w:rPr>
          <w:noProof/>
        </w:rPr>
        <w:br/>
      </w:r>
      <w:hyperlink r:id="rId44" w:history="1">
        <w:r w:rsidRPr="00126630">
          <w:rPr>
            <w:rStyle w:val="Hyperlink"/>
            <w:noProof/>
          </w:rPr>
          <w:t>https://pressbooks.nscc.ca/nsccprinciplesofmarketing2e/</w:t>
        </w:r>
      </w:hyperlink>
    </w:p>
    <w:p w14:paraId="7B2DCE7E" w14:textId="77777777" w:rsidR="005742DA" w:rsidRDefault="005742DA" w:rsidP="005742DA">
      <w:pPr>
        <w:pStyle w:val="ListParagraph"/>
        <w:numPr>
          <w:ilvl w:val="0"/>
          <w:numId w:val="45"/>
        </w:numPr>
      </w:pPr>
      <w:r w:rsidRPr="00126630">
        <w:rPr>
          <w:noProof/>
        </w:rPr>
        <w:t xml:space="preserve">Introduction to Marketing by USG Ecore </w:t>
      </w:r>
      <w:r>
        <w:rPr>
          <w:noProof/>
        </w:rPr>
        <w:br/>
      </w:r>
      <w:hyperlink r:id="rId45" w:history="1">
        <w:r w:rsidRPr="00126630">
          <w:rPr>
            <w:rStyle w:val="Hyperlink"/>
            <w:noProof/>
          </w:rPr>
          <w:t>https://go.view.usg.edu/d2l/home/2366486</w:t>
        </w:r>
      </w:hyperlink>
    </w:p>
    <w:p w14:paraId="2757B97A" w14:textId="77777777" w:rsidR="005742DA" w:rsidRDefault="005742DA" w:rsidP="005742DA">
      <w:pPr>
        <w:pStyle w:val="ListParagraph"/>
        <w:numPr>
          <w:ilvl w:val="0"/>
          <w:numId w:val="45"/>
        </w:numPr>
        <w:rPr>
          <w:noProof/>
        </w:rPr>
      </w:pPr>
      <w:r>
        <w:t>Exploring Intercultural Communication</w:t>
      </w:r>
      <w:r>
        <w:br/>
      </w:r>
      <w:hyperlink r:id="rId46" w:history="1">
        <w:r w:rsidRPr="00E627D4">
          <w:rPr>
            <w:rStyle w:val="Hyperlink"/>
            <w:noProof/>
          </w:rPr>
          <w:t>https://socialsci.libretexts.org/Courses/Butte_College/Exploring_Intercultural_Communication_%28Grothe%29/05%3A_Nonverbal_Processes_in_Intercultural_Communication/5.02%3A_Types_of_Nonverbal_Communication</w:t>
        </w:r>
      </w:hyperlink>
    </w:p>
    <w:p w14:paraId="6B7340FA" w14:textId="77777777" w:rsidR="005742DA" w:rsidRPr="00B33B3D" w:rsidRDefault="005742DA" w:rsidP="005742DA">
      <w:pPr>
        <w:pStyle w:val="FootnoteText"/>
        <w:numPr>
          <w:ilvl w:val="0"/>
          <w:numId w:val="45"/>
        </w:numPr>
        <w:rPr>
          <w:rStyle w:val="Hyperlink"/>
          <w:noProof/>
          <w:sz w:val="24"/>
          <w:szCs w:val="24"/>
        </w:rPr>
      </w:pPr>
      <w:r w:rsidRPr="00B33B3D">
        <w:rPr>
          <w:noProof/>
          <w:sz w:val="24"/>
          <w:szCs w:val="24"/>
        </w:rPr>
        <w:t>Exploring Relationship Dynamics</w:t>
      </w:r>
      <w:r>
        <w:rPr>
          <w:noProof/>
          <w:sz w:val="24"/>
          <w:szCs w:val="24"/>
        </w:rPr>
        <w:br/>
      </w:r>
      <w:r>
        <w:rPr>
          <w:noProof/>
          <w:sz w:val="24"/>
          <w:szCs w:val="24"/>
        </w:rPr>
        <w:fldChar w:fldCharType="begin"/>
      </w:r>
      <w:r>
        <w:rPr>
          <w:noProof/>
          <w:sz w:val="24"/>
          <w:szCs w:val="24"/>
        </w:rPr>
        <w:instrText>HYPERLINK "https://open.maricopa.edu/com110/chapter/4-4-nonverbal-communication-in-context/"</w:instrText>
      </w:r>
      <w:r>
        <w:rPr>
          <w:noProof/>
          <w:sz w:val="24"/>
          <w:szCs w:val="24"/>
        </w:rPr>
      </w:r>
      <w:r>
        <w:rPr>
          <w:noProof/>
          <w:sz w:val="24"/>
          <w:szCs w:val="24"/>
        </w:rPr>
        <w:fldChar w:fldCharType="separate"/>
      </w:r>
      <w:r w:rsidRPr="00B33B3D">
        <w:rPr>
          <w:rStyle w:val="Hyperlink"/>
          <w:noProof/>
          <w:sz w:val="24"/>
          <w:szCs w:val="24"/>
        </w:rPr>
        <w:t>https://open.maricopa.edu/com110/chapter/4-4-nonverbal-communication-in-context/</w:t>
      </w:r>
    </w:p>
    <w:p w14:paraId="3F90B7D9" w14:textId="77777777" w:rsidR="005742DA" w:rsidRDefault="005742DA" w:rsidP="005742DA">
      <w:pPr>
        <w:rPr>
          <w:noProof/>
        </w:rPr>
      </w:pPr>
      <w:r>
        <w:rPr>
          <w:noProof/>
        </w:rPr>
        <w:fldChar w:fldCharType="end"/>
      </w:r>
    </w:p>
    <w:p w14:paraId="2DE9D195" w14:textId="77777777" w:rsidR="005742DA" w:rsidRPr="00E77E37" w:rsidRDefault="005742DA" w:rsidP="005742DA">
      <w:r>
        <w:rPr>
          <w:b/>
          <w:bCs/>
        </w:rPr>
        <w:t xml:space="preserve">Other </w:t>
      </w:r>
      <w:r w:rsidRPr="00EE0E9A">
        <w:rPr>
          <w:b/>
          <w:bCs/>
        </w:rPr>
        <w:t>References</w:t>
      </w:r>
      <w:r>
        <w:t>/Read more:</w:t>
      </w:r>
    </w:p>
    <w:p w14:paraId="149DC074" w14:textId="77777777" w:rsidR="005742DA" w:rsidRPr="005742DA" w:rsidRDefault="005742DA" w:rsidP="005742DA">
      <w:r w:rsidRPr="005742DA">
        <w:t xml:space="preserve">Alba, J. W., &amp; Hutchinson, J. W. (1987). Dimensions of consumer expertise. </w:t>
      </w:r>
      <w:r w:rsidRPr="005742DA">
        <w:rPr>
          <w:i/>
          <w:iCs/>
        </w:rPr>
        <w:t>Journal of Consumer Research, 13</w:t>
      </w:r>
      <w:r w:rsidRPr="005742DA">
        <w:t xml:space="preserve">(4), 411–454. </w:t>
      </w:r>
      <w:hyperlink r:id="rId47">
        <w:r w:rsidRPr="005742DA">
          <w:rPr>
            <w:rStyle w:val="Hyperlink"/>
          </w:rPr>
          <w:t>https://doi.org/10.1086/209080</w:t>
        </w:r>
      </w:hyperlink>
    </w:p>
    <w:p w14:paraId="02ECCCEE" w14:textId="77777777" w:rsidR="005742DA" w:rsidRPr="005742DA" w:rsidRDefault="005742DA" w:rsidP="005742DA">
      <w:r w:rsidRPr="005742DA">
        <w:t xml:space="preserve">Belk, R. W. (1975). Situational variables and consumer behavior. </w:t>
      </w:r>
      <w:r w:rsidRPr="005742DA">
        <w:rPr>
          <w:i/>
          <w:iCs/>
        </w:rPr>
        <w:t>Journal of Consumer Research, 2</w:t>
      </w:r>
      <w:r w:rsidRPr="005742DA">
        <w:t xml:space="preserve">(3), 157–164. </w:t>
      </w:r>
      <w:hyperlink r:id="rId48" w:tgtFrame="_blank" w:history="1">
        <w:r w:rsidRPr="005742DA">
          <w:rPr>
            <w:rStyle w:val="Hyperlink"/>
          </w:rPr>
          <w:t>https://doi.org/10.1086/208627</w:t>
        </w:r>
      </w:hyperlink>
    </w:p>
    <w:p w14:paraId="517E6F12" w14:textId="77777777" w:rsidR="005742DA" w:rsidRPr="005742DA" w:rsidRDefault="005742DA" w:rsidP="005742DA">
      <w:r w:rsidRPr="005742DA">
        <w:t xml:space="preserve">Berthon, P., Pitt, L., Parent, M., &amp; Berthon, J.-P. (2009). Aesthetics and ephemerality: Observing and preserving the luxury brand. </w:t>
      </w:r>
      <w:r w:rsidRPr="005742DA">
        <w:rPr>
          <w:i/>
          <w:iCs/>
        </w:rPr>
        <w:t>California Management Review</w:t>
      </w:r>
      <w:r w:rsidRPr="005742DA">
        <w:t>, 52(1), 45–66.</w:t>
      </w:r>
      <w:r w:rsidRPr="005742DA">
        <w:br/>
      </w:r>
      <w:hyperlink r:id="rId49" w:history="1">
        <w:r w:rsidRPr="005742DA">
          <w:rPr>
            <w:rStyle w:val="Hyperlink"/>
          </w:rPr>
          <w:t>https://doi.org/10.1525/cmr.2009.52.1.45</w:t>
        </w:r>
      </w:hyperlink>
    </w:p>
    <w:p w14:paraId="7A77F09C" w14:textId="77777777" w:rsidR="005742DA" w:rsidRPr="005742DA" w:rsidRDefault="005742DA" w:rsidP="005742DA">
      <w:r w:rsidRPr="005742DA">
        <w:lastRenderedPageBreak/>
        <w:t xml:space="preserve">Bettman, J. R., Luce, M. F., &amp; Payne, J. W. (1998). Constructive consumer choice processes. </w:t>
      </w:r>
      <w:r w:rsidRPr="005742DA">
        <w:rPr>
          <w:i/>
          <w:iCs/>
        </w:rPr>
        <w:t>Journal of Consumer Research, 25</w:t>
      </w:r>
      <w:r w:rsidRPr="005742DA">
        <w:t xml:space="preserve">(3), 187–217. </w:t>
      </w:r>
      <w:hyperlink r:id="rId50" w:tgtFrame="_blank" w:history="1">
        <w:r w:rsidRPr="005742DA">
          <w:rPr>
            <w:rStyle w:val="Hyperlink"/>
          </w:rPr>
          <w:t>https://doi.org/10.1086/209535</w:t>
        </w:r>
      </w:hyperlink>
    </w:p>
    <w:p w14:paraId="6656972B" w14:textId="77777777" w:rsidR="005742DA" w:rsidRPr="005742DA" w:rsidRDefault="005742DA" w:rsidP="005742DA">
      <w:r w:rsidRPr="005742DA">
        <w:t xml:space="preserve">Bitner, M. J. (1992). Servicescapes: The impact of physical surroundings on customers and employees. </w:t>
      </w:r>
      <w:r w:rsidRPr="005742DA">
        <w:rPr>
          <w:i/>
          <w:iCs/>
        </w:rPr>
        <w:t>Journal of Marketing</w:t>
      </w:r>
      <w:r w:rsidRPr="005742DA">
        <w:t xml:space="preserve">, 56(2), 57–71. </w:t>
      </w:r>
      <w:hyperlink r:id="rId51">
        <w:r w:rsidRPr="005742DA">
          <w:rPr>
            <w:rStyle w:val="Hyperlink"/>
          </w:rPr>
          <w:t>https://doi.org/10.1177/002224299205600205</w:t>
        </w:r>
      </w:hyperlink>
    </w:p>
    <w:p w14:paraId="22F22843" w14:textId="77777777" w:rsidR="005742DA" w:rsidRPr="005742DA" w:rsidRDefault="005742DA" w:rsidP="005742DA">
      <w:r w:rsidRPr="005742DA">
        <w:t xml:space="preserve">Bitner, M. J. (1992). </w:t>
      </w:r>
      <w:r w:rsidRPr="005742DA">
        <w:rPr>
          <w:i/>
          <w:iCs/>
        </w:rPr>
        <w:t>Servicescapes: The impact of physical surroundings on customers and employees</w:t>
      </w:r>
      <w:r w:rsidRPr="005742DA">
        <w:t xml:space="preserve">. Journal of Marketing, 56(2), 57–71. </w:t>
      </w:r>
      <w:hyperlink r:id="rId52" w:history="1">
        <w:r w:rsidRPr="005742DA">
          <w:rPr>
            <w:rStyle w:val="Hyperlink"/>
          </w:rPr>
          <w:t>https://doi.org/10.2307/1252042</w:t>
        </w:r>
      </w:hyperlink>
    </w:p>
    <w:p w14:paraId="3EFF4B70" w14:textId="77777777" w:rsidR="005742DA" w:rsidRPr="005742DA" w:rsidRDefault="005742DA" w:rsidP="005742DA">
      <w:r w:rsidRPr="005742DA">
        <w:t>Burton, N., Chadwik, S. (2009). Ambush marketing in sport: A conceptualization and investigation of managerial implications. Sport Marketing/17</w:t>
      </w:r>
      <w:r w:rsidRPr="005742DA">
        <w:rPr>
          <w:vertAlign w:val="superscript"/>
        </w:rPr>
        <w:t>th</w:t>
      </w:r>
      <w:r w:rsidRPr="005742DA">
        <w:t xml:space="preserve"> EASM Conference, 315-317, </w:t>
      </w:r>
      <w:hyperlink r:id="rId53">
        <w:r w:rsidRPr="005742DA">
          <w:rPr>
            <w:rStyle w:val="Hyperlink"/>
          </w:rPr>
          <w:t>https://www.easm.net/download/2009/e17bf32c6c07d16c66d103a53e5b687c.pdf</w:t>
        </w:r>
      </w:hyperlink>
    </w:p>
    <w:p w14:paraId="62FDCAE5" w14:textId="77777777" w:rsidR="005742DA" w:rsidRPr="005742DA" w:rsidRDefault="005742DA" w:rsidP="005742DA">
      <w:r w:rsidRPr="005742DA">
        <w:t xml:space="preserve">Cheong, H. J., &amp; Morrison, M. A. (2008). Consumers’ reliance on product information and recommendations found in UGC. </w:t>
      </w:r>
      <w:r w:rsidRPr="005742DA">
        <w:rPr>
          <w:i/>
          <w:iCs/>
        </w:rPr>
        <w:t>Journal of Interactive Advertising</w:t>
      </w:r>
      <w:r w:rsidRPr="005742DA">
        <w:t xml:space="preserve">, 8(2), 38–49. </w:t>
      </w:r>
      <w:hyperlink r:id="rId54">
        <w:r w:rsidRPr="005742DA">
          <w:rPr>
            <w:rStyle w:val="Hyperlink"/>
          </w:rPr>
          <w:t>https://doi.org/10.1080/15252019.2008.10722141</w:t>
        </w:r>
      </w:hyperlink>
    </w:p>
    <w:p w14:paraId="3D5DB0C6" w14:textId="77777777" w:rsidR="005742DA" w:rsidRPr="005742DA" w:rsidRDefault="005742DA" w:rsidP="005742DA">
      <w:r w:rsidRPr="005742DA">
        <w:t xml:space="preserve">Cowley, E. (2006). Processing exaggerated advertising claims. </w:t>
      </w:r>
      <w:r w:rsidRPr="005742DA">
        <w:rPr>
          <w:i/>
          <w:iCs/>
        </w:rPr>
        <w:t>Journal of Business Research</w:t>
      </w:r>
      <w:r w:rsidRPr="005742DA">
        <w:t xml:space="preserve">, 59(7), 728–734. </w:t>
      </w:r>
      <w:hyperlink r:id="rId55" w:tgtFrame="_blank" w:tooltip="Persistent link using digital object identifier" w:history="1">
        <w:r w:rsidRPr="005742DA">
          <w:rPr>
            <w:rStyle w:val="Hyperlink"/>
          </w:rPr>
          <w:t>https://doi.org/10.1016/j.jbusres.2005.12.004</w:t>
        </w:r>
      </w:hyperlink>
    </w:p>
    <w:p w14:paraId="4E535FE4" w14:textId="77777777" w:rsidR="005742DA" w:rsidRPr="005742DA" w:rsidRDefault="005742DA" w:rsidP="005742DA">
      <w:r w:rsidRPr="005742DA">
        <w:t xml:space="preserve">Cowley, E., &amp; Barron, C. (2008). When product placement goes wrong: The effects of program liking and placement prominence. </w:t>
      </w:r>
      <w:r w:rsidRPr="005742DA">
        <w:rPr>
          <w:i/>
          <w:iCs/>
        </w:rPr>
        <w:t>Journal of Advertising, 37</w:t>
      </w:r>
      <w:r w:rsidRPr="005742DA">
        <w:t xml:space="preserve">(1), 89–98. </w:t>
      </w:r>
      <w:hyperlink r:id="rId56">
        <w:r w:rsidRPr="005742DA">
          <w:rPr>
            <w:rStyle w:val="Hyperlink"/>
          </w:rPr>
          <w:t>https://doi.org/10.2753/JOA0091-3367370107</w:t>
        </w:r>
      </w:hyperlink>
    </w:p>
    <w:p w14:paraId="6F927E00" w14:textId="77777777" w:rsidR="005742DA" w:rsidRPr="005742DA" w:rsidRDefault="005742DA" w:rsidP="005742DA">
      <w:r w:rsidRPr="005742DA">
        <w:t>Dehghani, M., &amp; Tumer, M</w:t>
      </w:r>
      <w:r w:rsidRPr="005742DA">
        <w:rPr>
          <w:b/>
          <w:bCs/>
        </w:rPr>
        <w:t>.</w:t>
      </w:r>
      <w:r w:rsidRPr="005742DA">
        <w:t xml:space="preserve"> (2015). A research on effectiveness of Facebook advertising on enhancing purchase intention of consumers. </w:t>
      </w:r>
      <w:r w:rsidRPr="005742DA">
        <w:rPr>
          <w:i/>
          <w:iCs/>
        </w:rPr>
        <w:t>Computers in Human Behavior</w:t>
      </w:r>
      <w:r w:rsidRPr="005742DA">
        <w:t xml:space="preserve">, 49, 597–600. </w:t>
      </w:r>
      <w:hyperlink r:id="rId57" w:history="1">
        <w:r w:rsidRPr="005742DA">
          <w:rPr>
            <w:rStyle w:val="Hyperlink"/>
          </w:rPr>
          <w:t>https://doi.org/10.1016/j.chb.2015.03.051</w:t>
        </w:r>
      </w:hyperlink>
    </w:p>
    <w:p w14:paraId="61F8AD79" w14:textId="77777777" w:rsidR="005742DA" w:rsidRPr="005742DA" w:rsidRDefault="005742DA" w:rsidP="005742DA">
      <w:r w:rsidRPr="005742DA">
        <w:t xml:space="preserve">Escalas, J. E. (2004). Narrative processing: Building consumer connections to brands. </w:t>
      </w:r>
      <w:r w:rsidRPr="005742DA">
        <w:rPr>
          <w:i/>
          <w:iCs/>
        </w:rPr>
        <w:t>Journal of Consumer Psychology</w:t>
      </w:r>
      <w:r w:rsidRPr="005742DA">
        <w:t>, 14(1–2), 168–180.</w:t>
      </w:r>
      <w:r w:rsidRPr="005742DA">
        <w:br/>
      </w:r>
      <w:hyperlink r:id="rId58">
        <w:r w:rsidRPr="005742DA">
          <w:rPr>
            <w:rStyle w:val="Hyperlink"/>
          </w:rPr>
          <w:t>https://doi.org/10.1207/s15327663jcp1401&amp;2_19</w:t>
        </w:r>
      </w:hyperlink>
    </w:p>
    <w:p w14:paraId="1C23F551" w14:textId="77777777" w:rsidR="005742DA" w:rsidRPr="005742DA" w:rsidRDefault="005742DA" w:rsidP="005742DA">
      <w:r w:rsidRPr="005742DA">
        <w:t xml:space="preserve">Godin, S. (1999). </w:t>
      </w:r>
      <w:r w:rsidRPr="005742DA">
        <w:rPr>
          <w:i/>
          <w:iCs/>
        </w:rPr>
        <w:t>Permission Marketing: Turning Strangers into Friends, and Friends into Customers</w:t>
      </w:r>
      <w:r w:rsidRPr="005742DA">
        <w:t>. Simon &amp; Schuster.</w:t>
      </w:r>
    </w:p>
    <w:p w14:paraId="2A86EFA8" w14:textId="77777777" w:rsidR="005742DA" w:rsidRPr="005742DA" w:rsidRDefault="005742DA" w:rsidP="005742DA">
      <w:r w:rsidRPr="005742DA">
        <w:t xml:space="preserve">Goldsmith, R.E. and Lafferty, B.A. (2002), "Consumer response to Web sites and their influence on advertising effectiveness", </w:t>
      </w:r>
      <w:r w:rsidRPr="005742DA">
        <w:rPr>
          <w:i/>
          <w:iCs/>
        </w:rPr>
        <w:t>Internet Research</w:t>
      </w:r>
      <w:r w:rsidRPr="005742DA">
        <w:t xml:space="preserve">, Vol. 12 No. 4, pp. 318-328. </w:t>
      </w:r>
      <w:hyperlink r:id="rId59">
        <w:r w:rsidRPr="005742DA">
          <w:rPr>
            <w:rStyle w:val="Hyperlink"/>
          </w:rPr>
          <w:t>https://doi.org/10.1108/10662240210438407</w:t>
        </w:r>
      </w:hyperlink>
      <w:r w:rsidRPr="005742DA">
        <w:t xml:space="preserve"> </w:t>
      </w:r>
    </w:p>
    <w:p w14:paraId="15A4C199" w14:textId="77777777" w:rsidR="005742DA" w:rsidRPr="005742DA" w:rsidRDefault="005742DA" w:rsidP="005742DA">
      <w:r w:rsidRPr="005742DA">
        <w:t xml:space="preserve">Helson, H. (1964). </w:t>
      </w:r>
      <w:r w:rsidRPr="005742DA">
        <w:rPr>
          <w:i/>
          <w:iCs/>
        </w:rPr>
        <w:t>Adaptation-level theory: an experimental and systematic approach to behavior.</w:t>
      </w:r>
      <w:r w:rsidRPr="005742DA">
        <w:t xml:space="preserve"> Harper and Row: New York. </w:t>
      </w:r>
    </w:p>
    <w:p w14:paraId="6CA3BB95" w14:textId="77777777" w:rsidR="005742DA" w:rsidRPr="005742DA" w:rsidRDefault="005742DA" w:rsidP="005742DA">
      <w:r w:rsidRPr="005742DA">
        <w:lastRenderedPageBreak/>
        <w:t xml:space="preserve">Henderson, P. W., &amp; Cote, J. A. (1998). Guidelines for selecting or modifying logos. </w:t>
      </w:r>
      <w:r w:rsidRPr="005742DA">
        <w:rPr>
          <w:i/>
          <w:iCs/>
        </w:rPr>
        <w:t>Journal of Marketing</w:t>
      </w:r>
      <w:r w:rsidRPr="005742DA">
        <w:t>, 62(2), 14–30.</w:t>
      </w:r>
      <w:r w:rsidRPr="005742DA">
        <w:br/>
      </w:r>
      <w:hyperlink r:id="rId60">
        <w:r w:rsidRPr="005742DA">
          <w:rPr>
            <w:rStyle w:val="Hyperlink"/>
          </w:rPr>
          <w:t>https://doi.org/10.1177/002224299806200202</w:t>
        </w:r>
      </w:hyperlink>
    </w:p>
    <w:p w14:paraId="60603B63" w14:textId="77777777" w:rsidR="005742DA" w:rsidRPr="005742DA" w:rsidRDefault="005742DA" w:rsidP="005742DA">
      <w:r w:rsidRPr="005742DA">
        <w:t xml:space="preserve">Herr, P. M., Sherman, S. J., &amp; Fazio, R. H. (1983). On the consequences of priming: Assimilation and contrast effects. </w:t>
      </w:r>
      <w:r w:rsidRPr="005742DA">
        <w:rPr>
          <w:i/>
          <w:iCs/>
        </w:rPr>
        <w:t>Journal of Experimental Social Psychology, 19</w:t>
      </w:r>
      <w:r w:rsidRPr="005742DA">
        <w:t xml:space="preserve">(4), 323–340. </w:t>
      </w:r>
      <w:hyperlink r:id="rId61" w:tgtFrame="_blank" w:history="1">
        <w:r w:rsidRPr="005742DA">
          <w:rPr>
            <w:rStyle w:val="Hyperlink"/>
          </w:rPr>
          <w:t>https://doi.org/10.1016/0022-1031(83)90026-4</w:t>
        </w:r>
      </w:hyperlink>
    </w:p>
    <w:p w14:paraId="66D33355" w14:textId="77777777" w:rsidR="005742DA" w:rsidRPr="005742DA" w:rsidRDefault="005742DA" w:rsidP="005742DA">
      <w:r w:rsidRPr="005742DA">
        <w:t xml:space="preserve">Holbrook, M. B., &amp; Hirschman, E. C. (1982). The experiential aspects of consumption: Consumer fantasies, feelings, and fun. </w:t>
      </w:r>
      <w:r w:rsidRPr="005742DA">
        <w:rPr>
          <w:i/>
          <w:iCs/>
        </w:rPr>
        <w:t>Journal of Consumer Research, 9</w:t>
      </w:r>
      <w:r w:rsidRPr="005742DA">
        <w:t xml:space="preserve">(2), 132–140. </w:t>
      </w:r>
      <w:hyperlink r:id="rId62">
        <w:r w:rsidRPr="005742DA">
          <w:rPr>
            <w:rStyle w:val="Hyperlink"/>
          </w:rPr>
          <w:t>https://doi.org/10.1086/208906</w:t>
        </w:r>
      </w:hyperlink>
    </w:p>
    <w:p w14:paraId="4F653312" w14:textId="77777777" w:rsidR="005742DA" w:rsidRPr="005742DA" w:rsidRDefault="005742DA" w:rsidP="005742DA">
      <w:r w:rsidRPr="00E80784">
        <w:t xml:space="preserve">Janiszewski, C., &amp; Wyer, R. S. (2014). </w:t>
      </w:r>
      <w:r w:rsidRPr="005742DA">
        <w:t xml:space="preserve">Content and process priming: A review. </w:t>
      </w:r>
      <w:r w:rsidRPr="005742DA">
        <w:rPr>
          <w:i/>
          <w:iCs/>
        </w:rPr>
        <w:t>Journal of Consumer Psychology</w:t>
      </w:r>
      <w:r w:rsidRPr="005742DA">
        <w:t xml:space="preserve">, 24(1), 96–118. </w:t>
      </w:r>
      <w:hyperlink r:id="rId63">
        <w:r w:rsidRPr="005742DA">
          <w:rPr>
            <w:rStyle w:val="Hyperlink"/>
          </w:rPr>
          <w:t>https://doi.org/10.1016/j.jcps.2013.05.006</w:t>
        </w:r>
      </w:hyperlink>
    </w:p>
    <w:p w14:paraId="786528A8" w14:textId="77777777" w:rsidR="005742DA" w:rsidRPr="005742DA" w:rsidRDefault="005742DA" w:rsidP="005742DA">
      <w:r w:rsidRPr="005742DA">
        <w:t xml:space="preserve">Kahn, B. E., &amp; Deng, X. (2010). Effects on visual weight perceptions of product image locations on packaging. In A. Krishna (Ed.), </w:t>
      </w:r>
      <w:r w:rsidRPr="005742DA">
        <w:rPr>
          <w:i/>
          <w:iCs/>
        </w:rPr>
        <w:t>Sensory marketing: Research on the sensuality of products</w:t>
      </w:r>
      <w:r w:rsidRPr="005742DA">
        <w:t xml:space="preserve"> (pp. 259–278). Routledge/Taylor &amp; Francis Group. </w:t>
      </w:r>
    </w:p>
    <w:p w14:paraId="5BD59D2E" w14:textId="77777777" w:rsidR="005742DA" w:rsidRPr="005742DA" w:rsidRDefault="005742DA" w:rsidP="005742DA">
      <w:r w:rsidRPr="005742DA">
        <w:t xml:space="preserve">Keller, K. L. (1993). Conceptualizing, measuring, and managing customer-based brand equity. </w:t>
      </w:r>
      <w:r w:rsidRPr="005742DA">
        <w:rPr>
          <w:i/>
          <w:iCs/>
        </w:rPr>
        <w:t>Journal of Marketing, 57</w:t>
      </w:r>
      <w:r w:rsidRPr="005742DA">
        <w:t xml:space="preserve">(1), 1–22. </w:t>
      </w:r>
      <w:hyperlink r:id="rId64">
        <w:r w:rsidRPr="005742DA">
          <w:rPr>
            <w:rStyle w:val="Hyperlink"/>
          </w:rPr>
          <w:t>https://doi.org/10.2307/1252054</w:t>
        </w:r>
      </w:hyperlink>
    </w:p>
    <w:p w14:paraId="2CFBDA22" w14:textId="77777777" w:rsidR="005742DA" w:rsidRPr="005742DA" w:rsidRDefault="005742DA" w:rsidP="005742DA">
      <w:r w:rsidRPr="005742DA">
        <w:t xml:space="preserve">Keller, K. L., Heckler, S. E., &amp; Houston, M. J. (1998). The effects of brand name suggestiveness on advertising recall. </w:t>
      </w:r>
      <w:r w:rsidRPr="005742DA">
        <w:rPr>
          <w:i/>
          <w:iCs/>
        </w:rPr>
        <w:t>Journal of Marketing</w:t>
      </w:r>
      <w:r w:rsidRPr="005742DA">
        <w:t xml:space="preserve">, 62(1), 48–57. </w:t>
      </w:r>
      <w:hyperlink r:id="rId65" w:history="1">
        <w:r w:rsidRPr="005742DA">
          <w:rPr>
            <w:rStyle w:val="Hyperlink"/>
          </w:rPr>
          <w:t>https://doi.org/10.2307/1251802</w:t>
        </w:r>
      </w:hyperlink>
    </w:p>
    <w:p w14:paraId="54EC1DD2" w14:textId="77777777" w:rsidR="005742DA" w:rsidRPr="005742DA" w:rsidRDefault="005742DA" w:rsidP="005742DA">
      <w:r w:rsidRPr="005742DA">
        <w:t xml:space="preserve">Keller, K.L. (2001). Mastering the Marketing Communications Mix: Micro and Macro Perspectives on Integrated Marketing Communication Programs. Journal of Marketing Management., 17(7-8), 819-847. </w:t>
      </w:r>
      <w:hyperlink r:id="rId66" w:history="1">
        <w:r w:rsidRPr="005742DA">
          <w:rPr>
            <w:rStyle w:val="Hyperlink"/>
          </w:rPr>
          <w:t>https://doi.org/10.1362/026725701323366836</w:t>
        </w:r>
      </w:hyperlink>
    </w:p>
    <w:p w14:paraId="0140E878" w14:textId="77777777" w:rsidR="005742DA" w:rsidRPr="005742DA" w:rsidRDefault="005742DA" w:rsidP="005742DA">
      <w:r w:rsidRPr="00E80784">
        <w:t xml:space="preserve">Kirmani, A., &amp; Rao, A. R. (2000). </w:t>
      </w:r>
      <w:r w:rsidRPr="005742DA">
        <w:t xml:space="preserve">No pain, no gain: A critical review of the literature on signaling unobservable product quality. </w:t>
      </w:r>
      <w:r w:rsidRPr="005742DA">
        <w:rPr>
          <w:i/>
          <w:iCs/>
        </w:rPr>
        <w:t>Journal of Marketing, 64</w:t>
      </w:r>
      <w:r w:rsidRPr="005742DA">
        <w:t xml:space="preserve">(2), 66–79. </w:t>
      </w:r>
      <w:hyperlink r:id="rId67">
        <w:r w:rsidRPr="005742DA">
          <w:rPr>
            <w:rStyle w:val="Hyperlink"/>
          </w:rPr>
          <w:t>https://doi.org/10.1509/jmkg.64.2.66.18000</w:t>
        </w:r>
      </w:hyperlink>
    </w:p>
    <w:p w14:paraId="3222FBA4" w14:textId="77777777" w:rsidR="005742DA" w:rsidRPr="005742DA" w:rsidRDefault="005742DA" w:rsidP="005742DA">
      <w:r w:rsidRPr="005742DA">
        <w:t xml:space="preserve">Kotler, P. (1973). Atmospherics as a marketing tool. </w:t>
      </w:r>
      <w:r w:rsidRPr="005742DA">
        <w:rPr>
          <w:i/>
          <w:iCs/>
        </w:rPr>
        <w:t>Journal of Retailing</w:t>
      </w:r>
      <w:r w:rsidRPr="005742DA">
        <w:t>, 49(4), 48–64.</w:t>
      </w:r>
    </w:p>
    <w:p w14:paraId="031C9754" w14:textId="77777777" w:rsidR="005742DA" w:rsidRPr="005742DA" w:rsidRDefault="005742DA" w:rsidP="005742DA">
      <w:r w:rsidRPr="005742DA">
        <w:t xml:space="preserve">Kozup, J. C., Creyer, E. H., &amp; Burton, S. (2003). Making healthful food choices: The influence of health claims and nutrition information on consumers’ evaluations of packaged food products and restaurant menu items. </w:t>
      </w:r>
      <w:r w:rsidRPr="005742DA">
        <w:rPr>
          <w:i/>
          <w:iCs/>
        </w:rPr>
        <w:t>Journal of Marketing</w:t>
      </w:r>
      <w:r w:rsidRPr="005742DA">
        <w:t xml:space="preserve">, 67(2), 19–34. </w:t>
      </w:r>
      <w:hyperlink r:id="rId68" w:history="1">
        <w:r w:rsidRPr="005742DA">
          <w:rPr>
            <w:rStyle w:val="Hyperlink"/>
          </w:rPr>
          <w:t>https://doi.org/10.1509/jmkg.67.2.19.18608</w:t>
        </w:r>
      </w:hyperlink>
    </w:p>
    <w:p w14:paraId="7AE61AD6" w14:textId="77777777" w:rsidR="005742DA" w:rsidRPr="005742DA" w:rsidRDefault="005742DA" w:rsidP="005742DA">
      <w:r w:rsidRPr="005742DA">
        <w:t xml:space="preserve">Krishna, A. (2012). An integrative review of sensory marketing: Engaging the senses to affect perception, judgment and behavior. </w:t>
      </w:r>
      <w:r w:rsidRPr="005742DA">
        <w:rPr>
          <w:i/>
          <w:iCs/>
        </w:rPr>
        <w:t>Journal of Consumer Psychology</w:t>
      </w:r>
      <w:r w:rsidRPr="005742DA">
        <w:t>, 22(3), 332–351.</w:t>
      </w:r>
      <w:r>
        <w:t xml:space="preserve"> </w:t>
      </w:r>
      <w:hyperlink r:id="rId69" w:history="1">
        <w:r w:rsidRPr="005742DA">
          <w:rPr>
            <w:rStyle w:val="Hyperlink"/>
          </w:rPr>
          <w:t>https://doi.org/10.1016/j.jcps.2011.08.003</w:t>
        </w:r>
      </w:hyperlink>
    </w:p>
    <w:p w14:paraId="68A07778" w14:textId="77777777" w:rsidR="005742DA" w:rsidRPr="005742DA" w:rsidRDefault="005742DA" w:rsidP="005742DA">
      <w:r w:rsidRPr="005742DA">
        <w:lastRenderedPageBreak/>
        <w:t xml:space="preserve">Louro, M. J., &amp; Cunha, P. V. (2001). Brand management paradigms. </w:t>
      </w:r>
      <w:r w:rsidRPr="005742DA">
        <w:rPr>
          <w:i/>
          <w:iCs/>
        </w:rPr>
        <w:t>Journal of Marketing Management</w:t>
      </w:r>
      <w:r w:rsidRPr="005742DA">
        <w:t xml:space="preserve">, 17(7-8), 849–875. </w:t>
      </w:r>
      <w:hyperlink r:id="rId70">
        <w:r w:rsidRPr="005742DA">
          <w:rPr>
            <w:rStyle w:val="Hyperlink"/>
          </w:rPr>
          <w:t>https://doi.org/10.1362/026725701323366845</w:t>
        </w:r>
      </w:hyperlink>
    </w:p>
    <w:p w14:paraId="6F142928" w14:textId="77777777" w:rsidR="005742DA" w:rsidRPr="005742DA" w:rsidRDefault="005742DA" w:rsidP="005742DA">
      <w:r w:rsidRPr="005742DA">
        <w:t xml:space="preserve">MacInnis, D. J., &amp; Jaworski, B. J. (1989). Information processing from advertisements: Toward an integrative framework. </w:t>
      </w:r>
      <w:r w:rsidRPr="005742DA">
        <w:rPr>
          <w:i/>
          <w:iCs/>
        </w:rPr>
        <w:t>Journal of Marketing, 53</w:t>
      </w:r>
      <w:r w:rsidRPr="005742DA">
        <w:t xml:space="preserve">(4), 1–23. </w:t>
      </w:r>
      <w:hyperlink r:id="rId71">
        <w:r w:rsidRPr="005742DA">
          <w:rPr>
            <w:rStyle w:val="Hyperlink"/>
          </w:rPr>
          <w:t>https://doi.org/10.2307/1251376</w:t>
        </w:r>
      </w:hyperlink>
    </w:p>
    <w:p w14:paraId="737BD951" w14:textId="77777777" w:rsidR="005742DA" w:rsidRPr="005742DA" w:rsidRDefault="005742DA" w:rsidP="005742DA">
      <w:r w:rsidRPr="005742DA">
        <w:t xml:space="preserve">MacInnis, D. J., &amp; Jaworski, B. J. (1989). Information processing from advertisements: Toward an integrative framework. </w:t>
      </w:r>
      <w:r w:rsidRPr="005742DA">
        <w:rPr>
          <w:i/>
          <w:iCs/>
        </w:rPr>
        <w:t>Journal of Marketing</w:t>
      </w:r>
      <w:r w:rsidRPr="005742DA">
        <w:t xml:space="preserve">, 53(4), 1–23. </w:t>
      </w:r>
      <w:hyperlink r:id="rId72">
        <w:r w:rsidRPr="005742DA">
          <w:rPr>
            <w:rStyle w:val="Hyperlink"/>
          </w:rPr>
          <w:t>https://doi.org/10.1177/002224298905300401</w:t>
        </w:r>
      </w:hyperlink>
    </w:p>
    <w:p w14:paraId="714CE6F1" w14:textId="77777777" w:rsidR="005742DA" w:rsidRPr="005742DA" w:rsidRDefault="005742DA" w:rsidP="005742DA">
      <w:r w:rsidRPr="005742DA">
        <w:t xml:space="preserve">MacInnis, D. J., &amp; Jaworski, B. J. (1989). Information processing from advertisements: Toward an integrative framework. </w:t>
      </w:r>
      <w:r w:rsidRPr="005742DA">
        <w:rPr>
          <w:i/>
          <w:iCs/>
        </w:rPr>
        <w:t>Journal of Marketing, 53</w:t>
      </w:r>
      <w:r w:rsidRPr="005742DA">
        <w:t xml:space="preserve">(4), 1–23. </w:t>
      </w:r>
      <w:hyperlink r:id="rId73">
        <w:r w:rsidRPr="005742DA">
          <w:rPr>
            <w:rStyle w:val="Hyperlink"/>
          </w:rPr>
          <w:t>https://doi.org/10.2307/1251376</w:t>
        </w:r>
      </w:hyperlink>
    </w:p>
    <w:p w14:paraId="2E44A8C2" w14:textId="77777777" w:rsidR="005742DA" w:rsidRPr="005742DA" w:rsidRDefault="005742DA" w:rsidP="005742DA">
      <w:r w:rsidRPr="005742DA">
        <w:t xml:space="preserve">Magnier, L., &amp; Crié, D. (2015). Communicating packaging eco-friendliness. </w:t>
      </w:r>
      <w:r w:rsidRPr="005742DA">
        <w:rPr>
          <w:i/>
          <w:iCs/>
        </w:rPr>
        <w:t>International Journal of Retail &amp; Distribution Management</w:t>
      </w:r>
      <w:r w:rsidRPr="005742DA">
        <w:t xml:space="preserve">, 43(4/5), 350–366. </w:t>
      </w:r>
      <w:hyperlink r:id="rId74">
        <w:r w:rsidRPr="005742DA">
          <w:rPr>
            <w:rStyle w:val="Hyperlink"/>
          </w:rPr>
          <w:t>https://doi.org/10.1108/IJRDM-04-2014-0048</w:t>
        </w:r>
      </w:hyperlink>
    </w:p>
    <w:p w14:paraId="1B0AE209" w14:textId="77777777" w:rsidR="005742DA" w:rsidRPr="005742DA" w:rsidRDefault="005742DA" w:rsidP="005742DA">
      <w:r w:rsidRPr="005742DA">
        <w:t xml:space="preserve">Malaviya, P., &amp; Sivakumar, K. (1998). The moderating effect of product category knowledge and attribute importance on the attraction effect. </w:t>
      </w:r>
      <w:r w:rsidRPr="005742DA">
        <w:rPr>
          <w:i/>
          <w:iCs/>
        </w:rPr>
        <w:t>Marketing Letters</w:t>
      </w:r>
      <w:r w:rsidRPr="005742DA">
        <w:t xml:space="preserve">, 9, 93-106. </w:t>
      </w:r>
      <w:hyperlink r:id="rId75">
        <w:r w:rsidRPr="005742DA">
          <w:rPr>
            <w:rStyle w:val="Hyperlink"/>
          </w:rPr>
          <w:t>https://link.springer.com/article/10.1023/A:1007976305757</w:t>
        </w:r>
      </w:hyperlink>
    </w:p>
    <w:p w14:paraId="0B8E38A8" w14:textId="77777777" w:rsidR="005742DA" w:rsidRPr="005742DA" w:rsidRDefault="005742DA" w:rsidP="005742DA">
      <w:r w:rsidRPr="005742DA">
        <w:t xml:space="preserve">Meyers-Levy, J., &amp; Maheswaran, D. (1991). Exploring differences in males' and females' processing strategies. </w:t>
      </w:r>
      <w:r w:rsidRPr="005742DA">
        <w:rPr>
          <w:i/>
          <w:iCs/>
        </w:rPr>
        <w:t>Journal of Consumer Research, 18</w:t>
      </w:r>
      <w:r w:rsidRPr="005742DA">
        <w:t xml:space="preserve">(1), 63–70. </w:t>
      </w:r>
      <w:hyperlink r:id="rId76">
        <w:r w:rsidRPr="005742DA">
          <w:rPr>
            <w:rStyle w:val="Hyperlink"/>
          </w:rPr>
          <w:t>https://doi.org/10.1086/209241</w:t>
        </w:r>
      </w:hyperlink>
    </w:p>
    <w:p w14:paraId="6A204026" w14:textId="77777777" w:rsidR="005742DA" w:rsidRPr="005742DA" w:rsidRDefault="005742DA" w:rsidP="005742DA">
      <w:r w:rsidRPr="005742DA">
        <w:t xml:space="preserve">Meyers-Levy, J., &amp; Peracchio, L. A. (1995). Moderators of the impact of self-reference on persuasion. </w:t>
      </w:r>
      <w:r w:rsidRPr="005742DA">
        <w:rPr>
          <w:i/>
          <w:iCs/>
        </w:rPr>
        <w:t>Journal of Consumer Research, 22</w:t>
      </w:r>
      <w:r w:rsidRPr="005742DA">
        <w:t xml:space="preserve">(4), 408–423. </w:t>
      </w:r>
      <w:hyperlink r:id="rId77" w:tgtFrame="_blank" w:history="1">
        <w:r w:rsidRPr="005742DA">
          <w:rPr>
            <w:rStyle w:val="Hyperlink"/>
          </w:rPr>
          <w:t>https://doi.org/10.1086/209458</w:t>
        </w:r>
      </w:hyperlink>
    </w:p>
    <w:p w14:paraId="7249D7B4" w14:textId="77777777" w:rsidR="005742DA" w:rsidRPr="005742DA" w:rsidRDefault="005742DA" w:rsidP="005742DA">
      <w:r w:rsidRPr="005742DA">
        <w:t xml:space="preserve">Mitchell, A. A., &amp; Olson, J. C. (1981). Are product attribute beliefs the only mediator of advertising effects on brand attitude? </w:t>
      </w:r>
      <w:r w:rsidRPr="005742DA">
        <w:rPr>
          <w:i/>
          <w:iCs/>
        </w:rPr>
        <w:t>Journal of Marketing Research, 18</w:t>
      </w:r>
      <w:r w:rsidRPr="005742DA">
        <w:t xml:space="preserve">(3), 318–332. </w:t>
      </w:r>
      <w:hyperlink r:id="rId78" w:tgtFrame="_blank" w:history="1">
        <w:r w:rsidRPr="005742DA">
          <w:rPr>
            <w:rStyle w:val="Hyperlink"/>
          </w:rPr>
          <w:t>https://doi.org/10.2307/3150973</w:t>
        </w:r>
      </w:hyperlink>
    </w:p>
    <w:p w14:paraId="15E515CB" w14:textId="77777777" w:rsidR="005742DA" w:rsidRPr="005742DA" w:rsidRDefault="005742DA" w:rsidP="005742DA">
      <w:r w:rsidRPr="005742DA">
        <w:t xml:space="preserve">Monroe, K. B. (1973). Buyers' subjective perceptions of price. </w:t>
      </w:r>
      <w:r w:rsidRPr="005742DA">
        <w:rPr>
          <w:i/>
          <w:iCs/>
        </w:rPr>
        <w:t>Journal of Marketing Research, 10</w:t>
      </w:r>
      <w:r w:rsidRPr="005742DA">
        <w:t xml:space="preserve">(1), 70–80. </w:t>
      </w:r>
      <w:hyperlink r:id="rId79">
        <w:r w:rsidRPr="005742DA">
          <w:rPr>
            <w:rStyle w:val="Hyperlink"/>
          </w:rPr>
          <w:t>https://doi.org/10.2307/3149411</w:t>
        </w:r>
      </w:hyperlink>
    </w:p>
    <w:p w14:paraId="1081DAE6" w14:textId="77777777" w:rsidR="005742DA" w:rsidRPr="005742DA" w:rsidRDefault="005742DA" w:rsidP="005742DA">
      <w:r w:rsidRPr="005742DA">
        <w:t xml:space="preserve">Moore, T. E. (1982). Subliminal advertising: What you see is what you get. </w:t>
      </w:r>
      <w:r w:rsidRPr="005742DA">
        <w:rPr>
          <w:i/>
          <w:iCs/>
        </w:rPr>
        <w:t>Journal of Marketing, 46</w:t>
      </w:r>
      <w:r w:rsidRPr="005742DA">
        <w:t xml:space="preserve">(2), 38–47. </w:t>
      </w:r>
      <w:hyperlink r:id="rId80">
        <w:r w:rsidRPr="005742DA">
          <w:rPr>
            <w:rStyle w:val="Hyperlink"/>
          </w:rPr>
          <w:t>https://doi.org/10.2307/3203339</w:t>
        </w:r>
      </w:hyperlink>
    </w:p>
    <w:p w14:paraId="60B76E56" w14:textId="77777777" w:rsidR="005742DA" w:rsidRPr="005742DA" w:rsidRDefault="005742DA" w:rsidP="005742DA">
      <w:r w:rsidRPr="005742DA">
        <w:t xml:space="preserve">North, A. C., Hargreaves, D. J., &amp; McKendrick, J. (1999). The influence of in-store music on wine selections. </w:t>
      </w:r>
      <w:r w:rsidRPr="005742DA">
        <w:rPr>
          <w:i/>
          <w:iCs/>
        </w:rPr>
        <w:t>Journal of Applied Psychology, 84</w:t>
      </w:r>
      <w:r w:rsidRPr="005742DA">
        <w:t xml:space="preserve">(2), 271–276. </w:t>
      </w:r>
      <w:hyperlink r:id="rId81">
        <w:r w:rsidRPr="005742DA">
          <w:rPr>
            <w:rStyle w:val="Hyperlink"/>
          </w:rPr>
          <w:t>https://doi.org/10.1037/0021-9010.84.2.271</w:t>
        </w:r>
      </w:hyperlink>
    </w:p>
    <w:p w14:paraId="7810CFB3" w14:textId="77777777" w:rsidR="005742DA" w:rsidRPr="005742DA" w:rsidRDefault="005742DA" w:rsidP="005742DA">
      <w:r w:rsidRPr="005742DA">
        <w:lastRenderedPageBreak/>
        <w:t xml:space="preserve">Olson, J. C., &amp; Dover, P. A. (1979). Disconfirmation of consumer expectations through product trial. </w:t>
      </w:r>
      <w:r w:rsidRPr="005742DA">
        <w:rPr>
          <w:i/>
          <w:iCs/>
        </w:rPr>
        <w:t>Journal of Applied Psychology, 64</w:t>
      </w:r>
      <w:r w:rsidRPr="005742DA">
        <w:t xml:space="preserve">(2), 179–189. </w:t>
      </w:r>
      <w:hyperlink r:id="rId82">
        <w:r w:rsidRPr="005742DA">
          <w:rPr>
            <w:rStyle w:val="Hyperlink"/>
          </w:rPr>
          <w:t>https://doi.org/10.1037/0021-9010.64.2.179</w:t>
        </w:r>
      </w:hyperlink>
    </w:p>
    <w:p w14:paraId="37FD0CE6" w14:textId="77777777" w:rsidR="005742DA" w:rsidRPr="005742DA" w:rsidRDefault="005742DA" w:rsidP="005742DA">
      <w:r w:rsidRPr="005742DA">
        <w:t xml:space="preserve">Orth, U. R., &amp; Malkewitz, K. (2008). Holistic package design and consumer brand impressions. </w:t>
      </w:r>
      <w:r w:rsidRPr="005742DA">
        <w:rPr>
          <w:i/>
          <w:iCs/>
        </w:rPr>
        <w:t>Journal of Marketing, 72</w:t>
      </w:r>
      <w:r w:rsidRPr="005742DA">
        <w:t xml:space="preserve">(3), 64–81. </w:t>
      </w:r>
      <w:hyperlink r:id="rId83">
        <w:r w:rsidRPr="005742DA">
          <w:rPr>
            <w:rStyle w:val="Hyperlink"/>
          </w:rPr>
          <w:t>https://doi.org/10.1509/jmkg.72.3.64</w:t>
        </w:r>
      </w:hyperlink>
    </w:p>
    <w:p w14:paraId="01E4AB99" w14:textId="77777777" w:rsidR="005742DA" w:rsidRPr="005742DA" w:rsidRDefault="005742DA" w:rsidP="005742DA">
      <w:r w:rsidRPr="005742DA">
        <w:t xml:space="preserve">Parker, J. R., &amp; Tavassoli, N. T. (2000). </w:t>
      </w:r>
      <w:r w:rsidRPr="005742DA">
        <w:rPr>
          <w:i/>
          <w:iCs/>
        </w:rPr>
        <w:t>Homeostasis and consumer behavior across cultures</w:t>
      </w:r>
      <w:r w:rsidRPr="005742DA">
        <w:t>. International Journal of Research in Marketing, 17, 33-53.</w:t>
      </w:r>
    </w:p>
    <w:p w14:paraId="3C97D078" w14:textId="77777777" w:rsidR="005742DA" w:rsidRPr="005742DA" w:rsidRDefault="005742DA" w:rsidP="005742DA">
      <w:r w:rsidRPr="005742DA">
        <w:t xml:space="preserve">Petty, R. E., &amp; Cacioppo, J. T. (1986). </w:t>
      </w:r>
      <w:r w:rsidRPr="005742DA">
        <w:rPr>
          <w:i/>
          <w:iCs/>
        </w:rPr>
        <w:t>The elaboration likelihood model of persuasion</w:t>
      </w:r>
      <w:r w:rsidRPr="005742DA">
        <w:t xml:space="preserve">. Advances in Experimental Social Psychology, 19, 123–205. </w:t>
      </w:r>
      <w:hyperlink r:id="rId84" w:tgtFrame="_blank" w:tooltip="Persistent link using digital object identifier" w:history="1">
        <w:r w:rsidRPr="005742DA">
          <w:rPr>
            <w:rStyle w:val="Hyperlink"/>
          </w:rPr>
          <w:t>https://doi.org/10.1016/S0065-2601(08)60214-2</w:t>
        </w:r>
      </w:hyperlink>
      <w:r w:rsidRPr="005742DA">
        <w:br/>
        <w:t xml:space="preserve">Petty, R. E., Cacioppo, J. T., &amp; Schumann, D. (1983). </w:t>
      </w:r>
      <w:r w:rsidRPr="005742DA">
        <w:rPr>
          <w:i/>
          <w:iCs/>
        </w:rPr>
        <w:t>Central and peripheral routes to advertising effectiveness: The moderating role of involvement</w:t>
      </w:r>
      <w:r w:rsidRPr="005742DA">
        <w:t xml:space="preserve">. Journal of Consumer Research, 10(2), 135–146. </w:t>
      </w:r>
      <w:hyperlink r:id="rId85" w:history="1">
        <w:r w:rsidRPr="005742DA">
          <w:rPr>
            <w:rStyle w:val="Hyperlink"/>
          </w:rPr>
          <w:t>https://www.jstor.org/stable/2488919</w:t>
        </w:r>
      </w:hyperlink>
    </w:p>
    <w:p w14:paraId="272554CE" w14:textId="77777777" w:rsidR="005742DA" w:rsidRPr="005742DA" w:rsidRDefault="005742DA" w:rsidP="005742DA">
      <w:r w:rsidRPr="005742DA">
        <w:t xml:space="preserve">Pham, M. T. (2004). The Logic of Feeling. </w:t>
      </w:r>
      <w:r w:rsidRPr="005742DA">
        <w:rPr>
          <w:i/>
          <w:iCs/>
        </w:rPr>
        <w:t>Journal of Consumer Psychology, 14</w:t>
      </w:r>
      <w:r w:rsidRPr="005742DA">
        <w:t xml:space="preserve">(4), 360–369. </w:t>
      </w:r>
      <w:hyperlink r:id="rId86" w:tgtFrame="_blank" w:history="1">
        <w:r w:rsidRPr="005742DA">
          <w:rPr>
            <w:rStyle w:val="Hyperlink"/>
          </w:rPr>
          <w:t>https://doi.org/10.1207/s15327663jcp1404_5</w:t>
        </w:r>
      </w:hyperlink>
    </w:p>
    <w:p w14:paraId="5E3318B5" w14:textId="77777777" w:rsidR="005742DA" w:rsidRPr="005742DA" w:rsidRDefault="005742DA" w:rsidP="005742DA">
      <w:r w:rsidRPr="005742DA">
        <w:t xml:space="preserve">Pieters, R., &amp; Wedel, M. (2004). Attention capture and transfer in advertising: Brand, pictorial, and text-size effects. </w:t>
      </w:r>
      <w:r w:rsidRPr="005742DA">
        <w:rPr>
          <w:i/>
          <w:iCs/>
        </w:rPr>
        <w:t>Journal of Marketing</w:t>
      </w:r>
      <w:r w:rsidRPr="005742DA">
        <w:t xml:space="preserve">, 68(2), 36–50. </w:t>
      </w:r>
      <w:hyperlink r:id="rId87">
        <w:r w:rsidRPr="005742DA">
          <w:rPr>
            <w:rStyle w:val="Hyperlink"/>
          </w:rPr>
          <w:t>https://doi.org/10.1509/jmkg.68.2.36.27794</w:t>
        </w:r>
      </w:hyperlink>
    </w:p>
    <w:p w14:paraId="6947C898" w14:textId="77777777" w:rsidR="005742DA" w:rsidRPr="005742DA" w:rsidRDefault="005742DA" w:rsidP="005742DA">
      <w:r w:rsidRPr="005742DA">
        <w:t xml:space="preserve">Pieters, R., &amp; Wedel, M. (2004). Attention Capture and Transfer in Advertising: Brand, Pictorial, and Text-Size Effects. </w:t>
      </w:r>
      <w:r w:rsidRPr="005742DA">
        <w:rPr>
          <w:i/>
          <w:iCs/>
        </w:rPr>
        <w:t>Journal of Marketing, 68</w:t>
      </w:r>
      <w:r w:rsidRPr="005742DA">
        <w:t xml:space="preserve">(2), 36–50. </w:t>
      </w:r>
      <w:hyperlink r:id="rId88" w:tgtFrame="_blank" w:history="1">
        <w:r w:rsidRPr="005742DA">
          <w:rPr>
            <w:rStyle w:val="Hyperlink"/>
          </w:rPr>
          <w:t>https://doi.org/10.1509/jmkg.68.2.36.27794</w:t>
        </w:r>
      </w:hyperlink>
    </w:p>
    <w:p w14:paraId="01E75E31" w14:textId="77777777" w:rsidR="005742DA" w:rsidRPr="005742DA" w:rsidRDefault="005742DA" w:rsidP="005742DA">
      <w:r w:rsidRPr="005742DA">
        <w:t xml:space="preserve">Rodrigues, R. I., Lopes, P., &amp; Varela, M. (2021). </w:t>
      </w:r>
      <w:r w:rsidRPr="005742DA">
        <w:rPr>
          <w:i/>
          <w:iCs/>
        </w:rPr>
        <w:t>Factors Affecting Impulse Buying Behavior of Consumers</w:t>
      </w:r>
      <w:r w:rsidRPr="005742DA">
        <w:t xml:space="preserve">. Frontiers in Psychology, </w:t>
      </w:r>
      <w:hyperlink r:id="rId89">
        <w:r w:rsidRPr="005742DA">
          <w:rPr>
            <w:rStyle w:val="Hyperlink"/>
          </w:rPr>
          <w:t>https://pmc.ncbi.nlm.nih.gov/articles/PMC8206473/</w:t>
        </w:r>
      </w:hyperlink>
    </w:p>
    <w:p w14:paraId="241531A7" w14:textId="77777777" w:rsidR="005742DA" w:rsidRPr="005742DA" w:rsidRDefault="005742DA" w:rsidP="005742DA">
      <w:r w:rsidRPr="005742DA">
        <w:t xml:space="preserve">Russell, C. A. (2002). Investigating the effectiveness of product placements in television shows: The role of modality and plot connection congruence on brand memory and attitude. </w:t>
      </w:r>
      <w:r w:rsidRPr="005742DA">
        <w:rPr>
          <w:i/>
          <w:iCs/>
        </w:rPr>
        <w:t>Journal of Consumer Research</w:t>
      </w:r>
      <w:r w:rsidRPr="005742DA">
        <w:t xml:space="preserve">, 29(3), 306–318. </w:t>
      </w:r>
      <w:hyperlink r:id="rId90">
        <w:r w:rsidRPr="005742DA">
          <w:rPr>
            <w:rStyle w:val="Hyperlink"/>
          </w:rPr>
          <w:t>https://doi.org/10.1086/344432</w:t>
        </w:r>
      </w:hyperlink>
    </w:p>
    <w:p w14:paraId="5C1EA1D2" w14:textId="77777777" w:rsidR="005742DA" w:rsidRPr="005742DA" w:rsidRDefault="005742DA" w:rsidP="005742DA">
      <w:r w:rsidRPr="005742DA">
        <w:t xml:space="preserve">Russell, C. A. (2002). Investigating the effectiveness of product placements in television shows: The role of modality and plot connection congruence on brand memory and attitude. </w:t>
      </w:r>
      <w:r w:rsidRPr="005742DA">
        <w:rPr>
          <w:i/>
          <w:iCs/>
        </w:rPr>
        <w:t>Journal of Consumer Research</w:t>
      </w:r>
      <w:r w:rsidRPr="005742DA">
        <w:t xml:space="preserve">, 29(3), 306–318. </w:t>
      </w:r>
      <w:hyperlink r:id="rId91" w:history="1">
        <w:r w:rsidRPr="005742DA">
          <w:rPr>
            <w:rStyle w:val="Hyperlink"/>
          </w:rPr>
          <w:t>https://doi.org/10.1086/344432</w:t>
        </w:r>
      </w:hyperlink>
    </w:p>
    <w:p w14:paraId="1E32D114" w14:textId="77777777" w:rsidR="005742DA" w:rsidRPr="005742DA" w:rsidRDefault="005742DA" w:rsidP="005742DA">
      <w:r w:rsidRPr="005742DA">
        <w:t xml:space="preserve">Sirgy, M. J. (1982). Self-concept in consumer behavior: A critical review. </w:t>
      </w:r>
      <w:r w:rsidRPr="005742DA">
        <w:rPr>
          <w:i/>
          <w:iCs/>
        </w:rPr>
        <w:t>Journal of Consumer Research, 9</w:t>
      </w:r>
      <w:r w:rsidRPr="005742DA">
        <w:t xml:space="preserve">(3), 287–300. </w:t>
      </w:r>
      <w:hyperlink r:id="rId92">
        <w:r w:rsidRPr="005742DA">
          <w:rPr>
            <w:rStyle w:val="Hyperlink"/>
          </w:rPr>
          <w:t>https://doi.org/10.1086/208924</w:t>
        </w:r>
      </w:hyperlink>
    </w:p>
    <w:p w14:paraId="1E8BB34D" w14:textId="77777777" w:rsidR="005742DA" w:rsidRPr="005742DA" w:rsidRDefault="005742DA" w:rsidP="005742DA">
      <w:r w:rsidRPr="005742DA">
        <w:t xml:space="preserve">Sirgy, M. J. (1982). Self-concept in consumer behavior: A critical review. </w:t>
      </w:r>
      <w:r w:rsidRPr="005742DA">
        <w:rPr>
          <w:i/>
          <w:iCs/>
        </w:rPr>
        <w:t>Journal of Consumer Research, 9</w:t>
      </w:r>
      <w:r w:rsidRPr="005742DA">
        <w:t xml:space="preserve">(3), 287–300. </w:t>
      </w:r>
      <w:hyperlink r:id="rId93" w:tgtFrame="_blank" w:history="1">
        <w:r w:rsidRPr="005742DA">
          <w:rPr>
            <w:rStyle w:val="Hyperlink"/>
          </w:rPr>
          <w:t>https://doi.org/10.1086/208924</w:t>
        </w:r>
      </w:hyperlink>
    </w:p>
    <w:p w14:paraId="706A4BF0" w14:textId="77777777" w:rsidR="005742DA" w:rsidRPr="005742DA" w:rsidRDefault="005742DA" w:rsidP="005742DA">
      <w:r w:rsidRPr="005742DA">
        <w:lastRenderedPageBreak/>
        <w:t xml:space="preserve">Spangenberg, E. R., Crowley, A. E., &amp; Henderson, P. W. (1996). Improving the store environment: Do olfactory cues affect evaluations and behaviors? </w:t>
      </w:r>
      <w:r w:rsidRPr="005742DA">
        <w:rPr>
          <w:i/>
          <w:iCs/>
        </w:rPr>
        <w:t>Journal of Marketing, 60</w:t>
      </w:r>
      <w:r w:rsidRPr="005742DA">
        <w:t xml:space="preserve">(2), 67–80. </w:t>
      </w:r>
      <w:hyperlink r:id="rId94">
        <w:r w:rsidRPr="005742DA">
          <w:rPr>
            <w:rStyle w:val="Hyperlink"/>
          </w:rPr>
          <w:t>https://doi.org/10.2307/1251931</w:t>
        </w:r>
      </w:hyperlink>
    </w:p>
    <w:p w14:paraId="38F03484" w14:textId="77777777" w:rsidR="005742DA" w:rsidRPr="005742DA" w:rsidRDefault="005742DA" w:rsidP="005742DA">
      <w:r w:rsidRPr="005742DA">
        <w:t xml:space="preserve">Speck, P. S., &amp; Elliott, M. T. (1997). Predictors of advertising avoidance in print and broadcast media. </w:t>
      </w:r>
      <w:r w:rsidRPr="005742DA">
        <w:rPr>
          <w:i/>
          <w:iCs/>
        </w:rPr>
        <w:t>Journal of Advertising</w:t>
      </w:r>
      <w:r w:rsidRPr="005742DA">
        <w:t xml:space="preserve">, 26(3), 61–76. </w:t>
      </w:r>
      <w:hyperlink r:id="rId95" w:history="1">
        <w:r w:rsidRPr="005742DA">
          <w:rPr>
            <w:rStyle w:val="Hyperlink"/>
          </w:rPr>
          <w:t>https://doi.org/10.1080/00913367.1997.10673529</w:t>
        </w:r>
      </w:hyperlink>
    </w:p>
    <w:p w14:paraId="721B8F61" w14:textId="77777777" w:rsidR="005742DA" w:rsidRPr="005742DA" w:rsidRDefault="005742DA" w:rsidP="005742DA">
      <w:r w:rsidRPr="005742DA">
        <w:t xml:space="preserve">Spry, A., Pappu, R., &amp; Cornwell, T. B. (2011). Celebrity endorsement, brand credibility and brand equity. </w:t>
      </w:r>
      <w:r w:rsidRPr="005742DA">
        <w:rPr>
          <w:i/>
          <w:iCs/>
        </w:rPr>
        <w:t>European Journal of Marketing</w:t>
      </w:r>
      <w:r w:rsidRPr="005742DA">
        <w:t xml:space="preserve">, 45(6), 882–909. </w:t>
      </w:r>
      <w:hyperlink r:id="rId96" w:history="1">
        <w:r w:rsidRPr="005742DA">
          <w:rPr>
            <w:rStyle w:val="Hyperlink"/>
          </w:rPr>
          <w:t>https://doi.org/10.1108/03090561111119958</w:t>
        </w:r>
      </w:hyperlink>
    </w:p>
    <w:p w14:paraId="26587DDE" w14:textId="77777777" w:rsidR="005742DA" w:rsidRPr="005742DA" w:rsidRDefault="005742DA" w:rsidP="005742DA">
      <w:r w:rsidRPr="005742DA">
        <w:t xml:space="preserve">Trappey, C. (1996). A meta-analysis of consumer choice and subliminal advertising. </w:t>
      </w:r>
      <w:r w:rsidRPr="005742DA">
        <w:rPr>
          <w:i/>
          <w:iCs/>
        </w:rPr>
        <w:t>Psychology &amp; Marketing, 13</w:t>
      </w:r>
      <w:r w:rsidRPr="005742DA">
        <w:t xml:space="preserve">(5), 517–530. </w:t>
      </w:r>
      <w:hyperlink r:id="rId97">
        <w:r w:rsidRPr="005742DA">
          <w:rPr>
            <w:rStyle w:val="Hyperlink"/>
          </w:rPr>
          <w:t>https://doi.org/10.1002/(SICI)1520-6793(199608)13:5&lt;517::AID-MAR5&gt;3.0.CO;2-C</w:t>
        </w:r>
      </w:hyperlink>
    </w:p>
    <w:p w14:paraId="2BE16A6B" w14:textId="77777777" w:rsidR="005742DA" w:rsidRPr="005742DA" w:rsidRDefault="005742DA" w:rsidP="005742DA">
      <w:r w:rsidRPr="005742DA">
        <w:t xml:space="preserve">Turley, L. W., &amp; Milliman, R. E. (2000). Atmospheric effects on shopping behavior: A review of the experimental evidence. </w:t>
      </w:r>
      <w:r w:rsidRPr="005742DA">
        <w:rPr>
          <w:i/>
          <w:iCs/>
        </w:rPr>
        <w:t>Journal of Business Research, 49</w:t>
      </w:r>
      <w:r w:rsidRPr="005742DA">
        <w:t xml:space="preserve">(2), 193–211. </w:t>
      </w:r>
      <w:hyperlink r:id="rId98">
        <w:r w:rsidRPr="005742DA">
          <w:rPr>
            <w:rStyle w:val="Hyperlink"/>
          </w:rPr>
          <w:t>https://doi.org/10.1016/S0148-2963(99)00010-7</w:t>
        </w:r>
      </w:hyperlink>
    </w:p>
    <w:p w14:paraId="01BC4A44" w14:textId="77777777" w:rsidR="005742DA" w:rsidRPr="005742DA" w:rsidRDefault="005742DA" w:rsidP="005742DA">
      <w:r w:rsidRPr="005742DA">
        <w:t xml:space="preserve">Turley, L. W., &amp; Milliman, R. E. (2000). Atmospheric effects on shopping behavior: A review of the experimental evidence. </w:t>
      </w:r>
      <w:r w:rsidRPr="005742DA">
        <w:rPr>
          <w:i/>
          <w:iCs/>
        </w:rPr>
        <w:t>Journal of Business Research, 49</w:t>
      </w:r>
      <w:r w:rsidRPr="005742DA">
        <w:t xml:space="preserve">(2), 193–211. </w:t>
      </w:r>
      <w:hyperlink r:id="rId99">
        <w:r w:rsidRPr="005742DA">
          <w:rPr>
            <w:rStyle w:val="Hyperlink"/>
          </w:rPr>
          <w:t>https://doi.org/10.1016/S0148-2963(99)00010-7</w:t>
        </w:r>
      </w:hyperlink>
    </w:p>
    <w:p w14:paraId="2F79B971" w14:textId="77777777" w:rsidR="005742DA" w:rsidRDefault="005742DA" w:rsidP="005742DA">
      <w:r w:rsidRPr="005742DA">
        <w:t xml:space="preserve">Turley, L. W., &amp; Milliman, R. E. (2000). Atmospheric effects on shopping behavior: A review of the experimental evidence. </w:t>
      </w:r>
      <w:r w:rsidRPr="005742DA">
        <w:rPr>
          <w:i/>
          <w:iCs/>
        </w:rPr>
        <w:t>Journal of Business Research, 49</w:t>
      </w:r>
      <w:r w:rsidRPr="005742DA">
        <w:t xml:space="preserve">(2), 193–211. </w:t>
      </w:r>
      <w:hyperlink r:id="rId100">
        <w:r w:rsidRPr="005742DA">
          <w:rPr>
            <w:rStyle w:val="Hyperlink"/>
          </w:rPr>
          <w:t>https://doi.org/10.1016/S0148-2963(99)00010-7</w:t>
        </w:r>
      </w:hyperlink>
    </w:p>
    <w:p w14:paraId="6BCBFA5E" w14:textId="77777777" w:rsidR="005742DA" w:rsidRPr="005742DA" w:rsidRDefault="005742DA" w:rsidP="005742DA">
      <w:r w:rsidRPr="005742DA">
        <w:t xml:space="preserve">Underwood, R. L., Klein, N. M., &amp; Burke, R. R. (2001). Packaging communication: Attentional effects of product imagery. </w:t>
      </w:r>
      <w:r w:rsidRPr="005742DA">
        <w:rPr>
          <w:i/>
          <w:iCs/>
        </w:rPr>
        <w:t>Journal of Product &amp; Brand Management</w:t>
      </w:r>
      <w:r w:rsidRPr="005742DA">
        <w:t xml:space="preserve">, 10(7), 403–422. </w:t>
      </w:r>
      <w:hyperlink r:id="rId101">
        <w:r w:rsidRPr="005742DA">
          <w:rPr>
            <w:rStyle w:val="Hyperlink"/>
          </w:rPr>
          <w:t>https://www.emerald.com/insight/content/doi/10.1108/10610420110410531/full/html</w:t>
        </w:r>
      </w:hyperlink>
    </w:p>
    <w:p w14:paraId="0B50E296" w14:textId="77777777" w:rsidR="005742DA" w:rsidRPr="005742DA" w:rsidRDefault="005742DA" w:rsidP="005742DA">
      <w:r w:rsidRPr="005742DA">
        <w:t xml:space="preserve">Voorveld, H. A. M., Neijens, P. C., &amp; Smit, E. G. (2011). Opening the black box: Understanding cross-media effects. </w:t>
      </w:r>
      <w:r w:rsidRPr="005742DA">
        <w:rPr>
          <w:i/>
          <w:iCs/>
        </w:rPr>
        <w:t>Journal of Marketing Communications, 17</w:t>
      </w:r>
      <w:r w:rsidRPr="005742DA">
        <w:t xml:space="preserve">(2), 69–85. </w:t>
      </w:r>
      <w:hyperlink r:id="rId102">
        <w:r w:rsidRPr="005742DA">
          <w:rPr>
            <w:rStyle w:val="Hyperlink"/>
          </w:rPr>
          <w:t>https://doi.org/10.1080/13527260903160460</w:t>
        </w:r>
      </w:hyperlink>
    </w:p>
    <w:p w14:paraId="3911407A" w14:textId="77777777" w:rsidR="005742DA" w:rsidRPr="005742DA" w:rsidRDefault="005742DA" w:rsidP="005742DA">
      <w:r w:rsidRPr="005742DA">
        <w:t xml:space="preserve">Weber, E. H. (1978/Original: 1834). </w:t>
      </w:r>
      <w:r w:rsidRPr="005742DA">
        <w:rPr>
          <w:i/>
          <w:iCs/>
        </w:rPr>
        <w:t>The Sense of Touch</w:t>
      </w:r>
      <w:r w:rsidRPr="005742DA">
        <w:t>. Academic Press.</w:t>
      </w:r>
    </w:p>
    <w:p w14:paraId="65E353B2" w14:textId="77777777" w:rsidR="005742DA" w:rsidRPr="005742DA" w:rsidRDefault="005742DA" w:rsidP="005742DA">
      <w:r w:rsidRPr="005742DA">
        <w:t xml:space="preserve">Zeithaml, V. A. (1988). Consumer perceptions of price, quality, and value: A means-end model and synthesis of evidence. </w:t>
      </w:r>
      <w:r w:rsidRPr="005742DA">
        <w:rPr>
          <w:i/>
          <w:iCs/>
        </w:rPr>
        <w:t>Journal of Marketing, 52</w:t>
      </w:r>
      <w:r w:rsidRPr="005742DA">
        <w:t xml:space="preserve">(3), 2–22. </w:t>
      </w:r>
      <w:hyperlink r:id="rId103">
        <w:r w:rsidRPr="005742DA">
          <w:rPr>
            <w:rStyle w:val="Hyperlink"/>
          </w:rPr>
          <w:t>https://doi.org/10.2307/1251446</w:t>
        </w:r>
      </w:hyperlink>
    </w:p>
    <w:p w14:paraId="58DDE387" w14:textId="77777777" w:rsidR="005742DA" w:rsidRPr="005742DA" w:rsidRDefault="005742DA" w:rsidP="005742DA"/>
    <w:p w14:paraId="709A153B" w14:textId="77777777" w:rsidR="006B152A" w:rsidRPr="006B152A" w:rsidRDefault="006B152A" w:rsidP="006B152A"/>
    <w:sectPr w:rsidR="006B152A" w:rsidRPr="006B152A" w:rsidSect="00A836D2">
      <w:headerReference w:type="default" r:id="rId10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8B8E3" w14:textId="77777777" w:rsidR="003E69A1" w:rsidRDefault="003E69A1" w:rsidP="00CD1DF7">
      <w:pPr>
        <w:spacing w:after="0" w:line="240" w:lineRule="auto"/>
      </w:pPr>
      <w:r>
        <w:separator/>
      </w:r>
    </w:p>
  </w:endnote>
  <w:endnote w:type="continuationSeparator" w:id="0">
    <w:p w14:paraId="1456D6E7" w14:textId="77777777" w:rsidR="003E69A1" w:rsidRDefault="003E69A1"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EC47506" w14:paraId="39695D07" w14:textId="77777777" w:rsidTr="1E7EBF50">
      <w:trPr>
        <w:trHeight w:val="300"/>
      </w:trPr>
      <w:tc>
        <w:tcPr>
          <w:tcW w:w="3120" w:type="dxa"/>
        </w:tcPr>
        <w:p w14:paraId="1062CA74" w14:textId="3B979425" w:rsidR="2EC47506" w:rsidRDefault="2EC47506" w:rsidP="2EC47506">
          <w:pPr>
            <w:pStyle w:val="Header"/>
            <w:ind w:left="-115"/>
          </w:pPr>
        </w:p>
      </w:tc>
      <w:tc>
        <w:tcPr>
          <w:tcW w:w="3120" w:type="dxa"/>
        </w:tcPr>
        <w:p w14:paraId="4244AFCF" w14:textId="31C31174" w:rsidR="2EC47506" w:rsidRDefault="2EC47506" w:rsidP="2EC47506">
          <w:pPr>
            <w:pStyle w:val="Header"/>
            <w:jc w:val="center"/>
          </w:pPr>
        </w:p>
      </w:tc>
      <w:tc>
        <w:tcPr>
          <w:tcW w:w="3120" w:type="dxa"/>
        </w:tcPr>
        <w:p w14:paraId="2C63C435" w14:textId="43960103" w:rsidR="2EC47506" w:rsidRDefault="2EC47506" w:rsidP="2EC47506">
          <w:pPr>
            <w:pStyle w:val="Header"/>
            <w:ind w:right="-115"/>
            <w:jc w:val="right"/>
          </w:pPr>
          <w:r>
            <w:fldChar w:fldCharType="begin"/>
          </w:r>
          <w:r>
            <w:instrText>PAGE</w:instrText>
          </w:r>
          <w:r>
            <w:fldChar w:fldCharType="separate"/>
          </w:r>
          <w:r w:rsidR="006A0D7F">
            <w:rPr>
              <w:noProof/>
            </w:rPr>
            <w:t>1</w:t>
          </w:r>
          <w:r>
            <w:fldChar w:fldCharType="end"/>
          </w:r>
          <w:r w:rsidR="1E7EBF50">
            <w:t xml:space="preserve"> of </w:t>
          </w:r>
          <w:r>
            <w:fldChar w:fldCharType="begin"/>
          </w:r>
          <w:r>
            <w:instrText>NUMPAGES</w:instrText>
          </w:r>
          <w:r>
            <w:fldChar w:fldCharType="separate"/>
          </w:r>
          <w:r w:rsidR="006A0D7F">
            <w:rPr>
              <w:noProof/>
            </w:rPr>
            <w:t>2</w:t>
          </w:r>
          <w:r>
            <w:fldChar w:fldCharType="end"/>
          </w:r>
        </w:p>
      </w:tc>
    </w:tr>
  </w:tbl>
  <w:p w14:paraId="38BB970E" w14:textId="2537227B" w:rsidR="2EC47506" w:rsidRDefault="2EC47506" w:rsidP="2EC475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EC47506" w14:paraId="49192201" w14:textId="77777777" w:rsidTr="1E7EBF50">
      <w:trPr>
        <w:trHeight w:val="300"/>
      </w:trPr>
      <w:tc>
        <w:tcPr>
          <w:tcW w:w="3120" w:type="dxa"/>
        </w:tcPr>
        <w:p w14:paraId="756DB5A0" w14:textId="32EA1F1D" w:rsidR="2EC47506" w:rsidRDefault="2EC47506" w:rsidP="2EC47506">
          <w:pPr>
            <w:pStyle w:val="Header"/>
            <w:ind w:left="-115"/>
          </w:pPr>
        </w:p>
      </w:tc>
      <w:tc>
        <w:tcPr>
          <w:tcW w:w="3120" w:type="dxa"/>
        </w:tcPr>
        <w:p w14:paraId="1307C0B1" w14:textId="6B535103" w:rsidR="2EC47506" w:rsidRDefault="2EC47506" w:rsidP="2EC47506">
          <w:pPr>
            <w:pStyle w:val="Header"/>
            <w:jc w:val="center"/>
          </w:pPr>
        </w:p>
      </w:tc>
      <w:tc>
        <w:tcPr>
          <w:tcW w:w="3120" w:type="dxa"/>
        </w:tcPr>
        <w:p w14:paraId="0423D684" w14:textId="33363B14" w:rsidR="2EC47506" w:rsidRDefault="2EC47506" w:rsidP="2EC47506">
          <w:pPr>
            <w:pStyle w:val="Header"/>
            <w:ind w:right="-115"/>
            <w:jc w:val="right"/>
          </w:pPr>
          <w:r>
            <w:fldChar w:fldCharType="begin"/>
          </w:r>
          <w:r>
            <w:instrText>PAGE</w:instrText>
          </w:r>
          <w:r>
            <w:fldChar w:fldCharType="separate"/>
          </w:r>
          <w:r>
            <w:fldChar w:fldCharType="end"/>
          </w:r>
          <w:r w:rsidR="1E7EBF50">
            <w:t xml:space="preserve"> of </w:t>
          </w:r>
          <w:r>
            <w:fldChar w:fldCharType="begin"/>
          </w:r>
          <w:r>
            <w:instrText>NUMPAGES</w:instrText>
          </w:r>
          <w:r>
            <w:fldChar w:fldCharType="separate"/>
          </w:r>
          <w:r>
            <w:fldChar w:fldCharType="end"/>
          </w:r>
        </w:p>
      </w:tc>
    </w:tr>
  </w:tbl>
  <w:p w14:paraId="1F245DBA" w14:textId="234F9912" w:rsidR="2EC47506" w:rsidRDefault="2EC47506" w:rsidP="2EC475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D3CFA" w14:textId="753E733C" w:rsidR="1E7EBF50" w:rsidRDefault="1E7EBF50" w:rsidP="1E7EBF50">
    <w:pPr>
      <w:pStyle w:val="Footer"/>
      <w:jc w:val="right"/>
    </w:pPr>
    <w:r>
      <w:t xml:space="preserve">Page </w:t>
    </w:r>
    <w:r>
      <w:fldChar w:fldCharType="begin"/>
    </w:r>
    <w:r>
      <w:instrText>PAGE</w:instrText>
    </w:r>
    <w:r>
      <w:fldChar w:fldCharType="separate"/>
    </w:r>
    <w:r w:rsidR="006A0D7F">
      <w:rPr>
        <w:noProof/>
      </w:rPr>
      <w:t>3</w:t>
    </w:r>
    <w:r>
      <w:fldChar w:fldCharType="end"/>
    </w:r>
    <w:r>
      <w:t xml:space="preserve"> of </w:t>
    </w:r>
    <w:r>
      <w:fldChar w:fldCharType="begin"/>
    </w:r>
    <w:r>
      <w:instrText>NUMPAGES</w:instrText>
    </w:r>
    <w:r>
      <w:fldChar w:fldCharType="separate"/>
    </w:r>
    <w:r w:rsidR="006A0D7F">
      <w:rPr>
        <w:noProof/>
      </w:rPr>
      <w:t>4</w:t>
    </w:r>
    <w:r>
      <w:fldChar w:fldCharType="end"/>
    </w:r>
  </w:p>
  <w:p w14:paraId="66987217" w14:textId="77777777" w:rsidR="00CD1DF7" w:rsidRDefault="00C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59075" w14:textId="77777777" w:rsidR="003E69A1" w:rsidRDefault="003E69A1" w:rsidP="00CD1DF7">
      <w:pPr>
        <w:spacing w:after="0" w:line="240" w:lineRule="auto"/>
      </w:pPr>
      <w:r>
        <w:separator/>
      </w:r>
    </w:p>
  </w:footnote>
  <w:footnote w:type="continuationSeparator" w:id="0">
    <w:p w14:paraId="228B6942" w14:textId="77777777" w:rsidR="003E69A1" w:rsidRDefault="003E69A1" w:rsidP="00CD1DF7">
      <w:pPr>
        <w:spacing w:after="0" w:line="240" w:lineRule="auto"/>
      </w:pPr>
      <w:r>
        <w:continuationSeparator/>
      </w:r>
    </w:p>
  </w:footnote>
  <w:footnote w:id="1">
    <w:p w14:paraId="1B3CD8D2" w14:textId="0E2F3FA9" w:rsidR="008B479D" w:rsidRDefault="008B479D"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Krishna, A. (2012). An integrative review of sensory marketing: Engaging the senses to affect perception, judgment and behavior. </w:t>
      </w:r>
      <w:r w:rsidR="1367C6F8" w:rsidRPr="1367C6F8">
        <w:rPr>
          <w:rFonts w:ascii="Aptos" w:eastAsia="Aptos" w:hAnsi="Aptos" w:cs="Aptos"/>
          <w:i/>
          <w:iCs/>
          <w:sz w:val="18"/>
          <w:szCs w:val="18"/>
        </w:rPr>
        <w:t>Journal of Consumer Psychology</w:t>
      </w:r>
      <w:r w:rsidR="1367C6F8" w:rsidRPr="1367C6F8">
        <w:rPr>
          <w:rFonts w:ascii="Aptos" w:eastAsia="Aptos" w:hAnsi="Aptos" w:cs="Aptos"/>
          <w:sz w:val="18"/>
          <w:szCs w:val="18"/>
        </w:rPr>
        <w:t>, 22(3), 332–351.</w:t>
      </w:r>
      <w:r w:rsidRPr="008B479D">
        <w:br/>
      </w:r>
      <w:hyperlink r:id="rId1" w:history="1">
        <w:r w:rsidR="1367C6F8" w:rsidRPr="1367C6F8">
          <w:rPr>
            <w:rStyle w:val="Hyperlink"/>
            <w:rFonts w:ascii="Aptos" w:eastAsia="Aptos" w:hAnsi="Aptos" w:cs="Aptos"/>
            <w:sz w:val="18"/>
            <w:szCs w:val="18"/>
          </w:rPr>
          <w:t>https://doi.org/10.1016/j.jcps.2011.08.003</w:t>
        </w:r>
      </w:hyperlink>
    </w:p>
    <w:p w14:paraId="6BC85A87" w14:textId="77777777" w:rsidR="008B479D" w:rsidRPr="008B479D" w:rsidRDefault="1367C6F8" w:rsidP="1367C6F8">
      <w:pPr>
        <w:pStyle w:val="FootnoteText"/>
      </w:pPr>
      <w:r w:rsidRPr="1367C6F8">
        <w:rPr>
          <w:rFonts w:ascii="Aptos" w:eastAsia="Aptos" w:hAnsi="Aptos" w:cs="Aptos"/>
          <w:sz w:val="18"/>
          <w:szCs w:val="18"/>
        </w:rPr>
        <w:t xml:space="preserve">Monroe, K. B. (1973). Buyers' subjective perceptions of price. </w:t>
      </w:r>
      <w:r w:rsidRPr="1367C6F8">
        <w:rPr>
          <w:rFonts w:ascii="Aptos" w:eastAsia="Aptos" w:hAnsi="Aptos" w:cs="Aptos"/>
          <w:i/>
          <w:iCs/>
          <w:sz w:val="18"/>
          <w:szCs w:val="18"/>
        </w:rPr>
        <w:t>Journal of Marketing Research, 10</w:t>
      </w:r>
      <w:r w:rsidRPr="1367C6F8">
        <w:rPr>
          <w:rFonts w:ascii="Aptos" w:eastAsia="Aptos" w:hAnsi="Aptos" w:cs="Aptos"/>
          <w:sz w:val="18"/>
          <w:szCs w:val="18"/>
        </w:rPr>
        <w:t xml:space="preserve">(1), 70–80. </w:t>
      </w:r>
      <w:hyperlink r:id="rId2">
        <w:r w:rsidRPr="1367C6F8">
          <w:rPr>
            <w:rStyle w:val="Hyperlink"/>
            <w:rFonts w:ascii="Aptos" w:eastAsia="Aptos" w:hAnsi="Aptos" w:cs="Aptos"/>
            <w:sz w:val="18"/>
            <w:szCs w:val="18"/>
          </w:rPr>
          <w:t>https://doi.org/10.2307/3149411</w:t>
        </w:r>
      </w:hyperlink>
    </w:p>
    <w:p w14:paraId="64CD6368" w14:textId="77777777" w:rsidR="008B479D" w:rsidRDefault="1367C6F8" w:rsidP="1367C6F8">
      <w:pPr>
        <w:pStyle w:val="FootnoteText"/>
      </w:pPr>
      <w:r w:rsidRPr="1367C6F8">
        <w:rPr>
          <w:rFonts w:ascii="Aptos" w:eastAsia="Aptos" w:hAnsi="Aptos" w:cs="Aptos"/>
          <w:sz w:val="18"/>
          <w:szCs w:val="18"/>
        </w:rPr>
        <w:t xml:space="preserve">Olson, J. C., &amp; Dover, P. A. (1979). Disconfirmation of consumer expectations through product trial. </w:t>
      </w:r>
      <w:r w:rsidRPr="1367C6F8">
        <w:rPr>
          <w:rFonts w:ascii="Aptos" w:eastAsia="Aptos" w:hAnsi="Aptos" w:cs="Aptos"/>
          <w:i/>
          <w:iCs/>
          <w:sz w:val="18"/>
          <w:szCs w:val="18"/>
        </w:rPr>
        <w:t>Journal of Applied Psychology, 64</w:t>
      </w:r>
      <w:r w:rsidRPr="1367C6F8">
        <w:rPr>
          <w:rFonts w:ascii="Aptos" w:eastAsia="Aptos" w:hAnsi="Aptos" w:cs="Aptos"/>
          <w:sz w:val="18"/>
          <w:szCs w:val="18"/>
        </w:rPr>
        <w:t xml:space="preserve">(2), 179–189. </w:t>
      </w:r>
      <w:hyperlink r:id="rId3">
        <w:r w:rsidRPr="1367C6F8">
          <w:rPr>
            <w:rStyle w:val="Hyperlink"/>
            <w:rFonts w:ascii="Aptos" w:eastAsia="Aptos" w:hAnsi="Aptos" w:cs="Aptos"/>
            <w:sz w:val="18"/>
            <w:szCs w:val="18"/>
          </w:rPr>
          <w:t>https://doi.org/10.1037/0021-9010.64.2.179</w:t>
        </w:r>
      </w:hyperlink>
    </w:p>
    <w:p w14:paraId="65ADC6AA" w14:textId="77777777" w:rsidR="004B7A66" w:rsidRPr="004B7A66" w:rsidRDefault="1367C6F8" w:rsidP="1367C6F8">
      <w:pPr>
        <w:pStyle w:val="FootnoteText"/>
      </w:pPr>
      <w:r w:rsidRPr="1367C6F8">
        <w:rPr>
          <w:rFonts w:ascii="Aptos" w:eastAsia="Aptos" w:hAnsi="Aptos" w:cs="Aptos"/>
          <w:sz w:val="18"/>
          <w:szCs w:val="18"/>
        </w:rPr>
        <w:t xml:space="preserve">MacInnis, D. J., &amp; Jaworski, B. J. (1989). Information processing from advertisements: Toward an integrative framework. </w:t>
      </w:r>
      <w:r w:rsidRPr="1367C6F8">
        <w:rPr>
          <w:rFonts w:ascii="Aptos" w:eastAsia="Aptos" w:hAnsi="Aptos" w:cs="Aptos"/>
          <w:i/>
          <w:iCs/>
          <w:sz w:val="18"/>
          <w:szCs w:val="18"/>
        </w:rPr>
        <w:t>Journal of Marketing, 53</w:t>
      </w:r>
      <w:r w:rsidRPr="1367C6F8">
        <w:rPr>
          <w:rFonts w:ascii="Aptos" w:eastAsia="Aptos" w:hAnsi="Aptos" w:cs="Aptos"/>
          <w:sz w:val="18"/>
          <w:szCs w:val="18"/>
        </w:rPr>
        <w:t xml:space="preserve">(4), 1–23. </w:t>
      </w:r>
      <w:hyperlink r:id="rId4">
        <w:r w:rsidRPr="1367C6F8">
          <w:rPr>
            <w:rStyle w:val="Hyperlink"/>
            <w:rFonts w:ascii="Aptos" w:eastAsia="Aptos" w:hAnsi="Aptos" w:cs="Aptos"/>
            <w:sz w:val="18"/>
            <w:szCs w:val="18"/>
          </w:rPr>
          <w:t>https://doi.org/10.2307/1251376</w:t>
        </w:r>
      </w:hyperlink>
    </w:p>
    <w:p w14:paraId="6469641F" w14:textId="77777777" w:rsidR="004B7A66" w:rsidRPr="008B479D" w:rsidRDefault="004B7A66" w:rsidP="1367C6F8">
      <w:pPr>
        <w:pStyle w:val="FootnoteText"/>
      </w:pPr>
    </w:p>
    <w:p w14:paraId="69390477" w14:textId="77777777" w:rsidR="008B479D" w:rsidRDefault="008B479D" w:rsidP="1367C6F8">
      <w:pPr>
        <w:pStyle w:val="FootnoteText"/>
      </w:pPr>
    </w:p>
  </w:footnote>
  <w:footnote w:id="2">
    <w:p w14:paraId="341D441C" w14:textId="621E6FC5" w:rsidR="008B479D" w:rsidRDefault="008B479D"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Weber, E. H. (1978/Original: 1834). </w:t>
      </w:r>
      <w:r w:rsidR="1367C6F8" w:rsidRPr="1367C6F8">
        <w:rPr>
          <w:rFonts w:ascii="Aptos" w:eastAsia="Aptos" w:hAnsi="Aptos" w:cs="Aptos"/>
          <w:i/>
          <w:iCs/>
          <w:sz w:val="18"/>
          <w:szCs w:val="18"/>
        </w:rPr>
        <w:t>The Sense of Touch</w:t>
      </w:r>
      <w:r w:rsidR="1367C6F8" w:rsidRPr="1367C6F8">
        <w:rPr>
          <w:rFonts w:ascii="Aptos" w:eastAsia="Aptos" w:hAnsi="Aptos" w:cs="Aptos"/>
          <w:sz w:val="18"/>
          <w:szCs w:val="18"/>
        </w:rPr>
        <w:t>. Academic Press.</w:t>
      </w:r>
    </w:p>
  </w:footnote>
  <w:footnote w:id="3">
    <w:p w14:paraId="12A66377" w14:textId="77777777" w:rsidR="008B479D" w:rsidRPr="008B479D" w:rsidRDefault="008B479D"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Herr, P. M., Sherman, S. J., &amp; Fazio, R. H. (1983). On the consequences of priming: Assimilation and contrast effects. </w:t>
      </w:r>
      <w:r w:rsidR="1367C6F8" w:rsidRPr="1367C6F8">
        <w:rPr>
          <w:rFonts w:ascii="Aptos" w:eastAsia="Aptos" w:hAnsi="Aptos" w:cs="Aptos"/>
          <w:i/>
          <w:iCs/>
          <w:sz w:val="18"/>
          <w:szCs w:val="18"/>
        </w:rPr>
        <w:t>Journal of Experimental Social Psychology, 19</w:t>
      </w:r>
      <w:r w:rsidR="1367C6F8" w:rsidRPr="1367C6F8">
        <w:rPr>
          <w:rFonts w:ascii="Aptos" w:eastAsia="Aptos" w:hAnsi="Aptos" w:cs="Aptos"/>
          <w:sz w:val="18"/>
          <w:szCs w:val="18"/>
        </w:rPr>
        <w:t xml:space="preserve">(4), 323–340. </w:t>
      </w:r>
      <w:hyperlink r:id="rId5" w:tgtFrame="_blank" w:history="1">
        <w:r w:rsidR="1367C6F8" w:rsidRPr="1367C6F8">
          <w:rPr>
            <w:rStyle w:val="Hyperlink"/>
            <w:rFonts w:ascii="Aptos" w:eastAsia="Aptos" w:hAnsi="Aptos" w:cs="Aptos"/>
            <w:sz w:val="18"/>
            <w:szCs w:val="18"/>
          </w:rPr>
          <w:t>https://doi.org/10.1016/0022-1031(83)90026-4</w:t>
        </w:r>
      </w:hyperlink>
    </w:p>
    <w:p w14:paraId="2A86E6A6" w14:textId="3F435C22" w:rsidR="008B479D" w:rsidRDefault="1367C6F8" w:rsidP="1367C6F8">
      <w:pPr>
        <w:pStyle w:val="FootnoteText"/>
      </w:pPr>
      <w:r w:rsidRPr="1367C6F8">
        <w:rPr>
          <w:rFonts w:ascii="Aptos" w:eastAsia="Aptos" w:hAnsi="Aptos" w:cs="Aptos"/>
          <w:sz w:val="18"/>
          <w:szCs w:val="18"/>
        </w:rPr>
        <w:t xml:space="preserve">Janiszewski, C., &amp; Wyer, R. S. (2014). Content and process priming: A review. </w:t>
      </w:r>
      <w:r w:rsidRPr="1367C6F8">
        <w:rPr>
          <w:rFonts w:ascii="Aptos" w:eastAsia="Aptos" w:hAnsi="Aptos" w:cs="Aptos"/>
          <w:i/>
          <w:iCs/>
          <w:sz w:val="18"/>
          <w:szCs w:val="18"/>
        </w:rPr>
        <w:t>Journal of Consumer Psychology</w:t>
      </w:r>
      <w:r w:rsidRPr="1367C6F8">
        <w:rPr>
          <w:rFonts w:ascii="Aptos" w:eastAsia="Aptos" w:hAnsi="Aptos" w:cs="Aptos"/>
          <w:sz w:val="18"/>
          <w:szCs w:val="18"/>
        </w:rPr>
        <w:t xml:space="preserve">, 24(1), 96–118. </w:t>
      </w:r>
      <w:hyperlink r:id="rId6">
        <w:r w:rsidRPr="1367C6F8">
          <w:rPr>
            <w:rStyle w:val="Hyperlink"/>
            <w:rFonts w:ascii="Aptos" w:eastAsia="Aptos" w:hAnsi="Aptos" w:cs="Aptos"/>
            <w:sz w:val="18"/>
            <w:szCs w:val="18"/>
          </w:rPr>
          <w:t>https://doi.org/10.1016/j.jcps.2013.05.006</w:t>
        </w:r>
      </w:hyperlink>
    </w:p>
    <w:p w14:paraId="11D14E88" w14:textId="082C67B4" w:rsidR="008B479D" w:rsidRDefault="1367C6F8" w:rsidP="1367C6F8">
      <w:pPr>
        <w:pStyle w:val="FootnoteText"/>
      </w:pPr>
      <w:r w:rsidRPr="1367C6F8">
        <w:rPr>
          <w:rFonts w:ascii="Aptos" w:eastAsia="Aptos" w:hAnsi="Aptos" w:cs="Aptos"/>
          <w:sz w:val="18"/>
          <w:szCs w:val="18"/>
        </w:rPr>
        <w:t xml:space="preserve">North, A. C., Hargreaves, D. J., &amp; McKendrick, J. (1999). The influence of in-store music on wine selections. </w:t>
      </w:r>
      <w:r w:rsidRPr="1367C6F8">
        <w:rPr>
          <w:rFonts w:ascii="Aptos" w:eastAsia="Aptos" w:hAnsi="Aptos" w:cs="Aptos"/>
          <w:i/>
          <w:iCs/>
          <w:sz w:val="18"/>
          <w:szCs w:val="18"/>
        </w:rPr>
        <w:t>Journal of Applied Psychology, 84</w:t>
      </w:r>
      <w:r w:rsidRPr="1367C6F8">
        <w:rPr>
          <w:rFonts w:ascii="Aptos" w:eastAsia="Aptos" w:hAnsi="Aptos" w:cs="Aptos"/>
          <w:sz w:val="18"/>
          <w:szCs w:val="18"/>
        </w:rPr>
        <w:t xml:space="preserve">(2), 271–276. </w:t>
      </w:r>
      <w:hyperlink r:id="rId7">
        <w:r w:rsidRPr="1367C6F8">
          <w:rPr>
            <w:rStyle w:val="Hyperlink"/>
            <w:rFonts w:ascii="Aptos" w:eastAsia="Aptos" w:hAnsi="Aptos" w:cs="Aptos"/>
            <w:sz w:val="18"/>
            <w:szCs w:val="18"/>
          </w:rPr>
          <w:t>https://doi.org/10.1037/0021-9010.84.2.271</w:t>
        </w:r>
      </w:hyperlink>
    </w:p>
  </w:footnote>
  <w:footnote w:id="4">
    <w:p w14:paraId="24C495F1" w14:textId="53CEDD77" w:rsidR="008B479D" w:rsidRDefault="008B479D"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p>
    <w:p w14:paraId="10E770BD" w14:textId="77777777" w:rsidR="008B479D" w:rsidRPr="008B479D" w:rsidRDefault="1367C6F8" w:rsidP="1367C6F8">
      <w:pPr>
        <w:pStyle w:val="FootnoteText"/>
      </w:pPr>
      <w:r w:rsidRPr="1367C6F8">
        <w:rPr>
          <w:rFonts w:ascii="Aptos" w:eastAsia="Aptos" w:hAnsi="Aptos" w:cs="Aptos"/>
          <w:sz w:val="18"/>
          <w:szCs w:val="18"/>
        </w:rPr>
        <w:t xml:space="preserve">Turley, L. W., &amp; Milliman, R. E. (2000). Atmospheric effects on shopping behavior: A review of the experimental evidence. </w:t>
      </w:r>
      <w:r w:rsidRPr="1367C6F8">
        <w:rPr>
          <w:rFonts w:ascii="Aptos" w:eastAsia="Aptos" w:hAnsi="Aptos" w:cs="Aptos"/>
          <w:i/>
          <w:iCs/>
          <w:sz w:val="18"/>
          <w:szCs w:val="18"/>
        </w:rPr>
        <w:t>Journal of Business Research, 49</w:t>
      </w:r>
      <w:r w:rsidRPr="1367C6F8">
        <w:rPr>
          <w:rFonts w:ascii="Aptos" w:eastAsia="Aptos" w:hAnsi="Aptos" w:cs="Aptos"/>
          <w:sz w:val="18"/>
          <w:szCs w:val="18"/>
        </w:rPr>
        <w:t xml:space="preserve">(2), 193–211. </w:t>
      </w:r>
      <w:hyperlink r:id="rId8">
        <w:r w:rsidRPr="1367C6F8">
          <w:rPr>
            <w:rStyle w:val="Hyperlink"/>
            <w:rFonts w:ascii="Aptos" w:eastAsia="Aptos" w:hAnsi="Aptos" w:cs="Aptos"/>
            <w:sz w:val="18"/>
            <w:szCs w:val="18"/>
          </w:rPr>
          <w:t>https://doi.org/10.1016/S0148-2963(99)00010-7</w:t>
        </w:r>
      </w:hyperlink>
    </w:p>
    <w:p w14:paraId="7A8E5F17" w14:textId="6EE696CA" w:rsidR="008B479D" w:rsidRDefault="1367C6F8" w:rsidP="1367C6F8">
      <w:pPr>
        <w:pStyle w:val="FootnoteText"/>
      </w:pPr>
      <w:r w:rsidRPr="1367C6F8">
        <w:rPr>
          <w:rFonts w:ascii="Aptos" w:eastAsia="Aptos" w:hAnsi="Aptos" w:cs="Aptos"/>
          <w:sz w:val="18"/>
          <w:szCs w:val="18"/>
        </w:rPr>
        <w:t xml:space="preserve">Bitner, M. J. (1992). Servicescapes: The impact of physical surroundings on customers and employees. </w:t>
      </w:r>
      <w:r w:rsidRPr="1367C6F8">
        <w:rPr>
          <w:rFonts w:ascii="Aptos" w:eastAsia="Aptos" w:hAnsi="Aptos" w:cs="Aptos"/>
          <w:i/>
          <w:iCs/>
          <w:sz w:val="18"/>
          <w:szCs w:val="18"/>
        </w:rPr>
        <w:t>Journal of Marketing</w:t>
      </w:r>
      <w:r w:rsidRPr="1367C6F8">
        <w:rPr>
          <w:rFonts w:ascii="Aptos" w:eastAsia="Aptos" w:hAnsi="Aptos" w:cs="Aptos"/>
          <w:sz w:val="18"/>
          <w:szCs w:val="18"/>
        </w:rPr>
        <w:t xml:space="preserve">, 56(2), 57–71. </w:t>
      </w:r>
      <w:hyperlink r:id="rId9">
        <w:r w:rsidRPr="1367C6F8">
          <w:rPr>
            <w:rStyle w:val="Hyperlink"/>
            <w:rFonts w:ascii="Aptos" w:eastAsia="Aptos" w:hAnsi="Aptos" w:cs="Aptos"/>
            <w:sz w:val="18"/>
            <w:szCs w:val="18"/>
          </w:rPr>
          <w:t>https://doi.org/10.1177/002224299205600205</w:t>
        </w:r>
      </w:hyperlink>
    </w:p>
    <w:p w14:paraId="009522B8" w14:textId="3B159103" w:rsidR="00F4452D" w:rsidRDefault="1367C6F8" w:rsidP="1367C6F8">
      <w:pPr>
        <w:pStyle w:val="FootnoteText"/>
      </w:pPr>
      <w:r w:rsidRPr="1367C6F8">
        <w:rPr>
          <w:rFonts w:ascii="Aptos" w:eastAsia="Aptos" w:hAnsi="Aptos" w:cs="Aptos"/>
          <w:sz w:val="18"/>
          <w:szCs w:val="18"/>
        </w:rPr>
        <w:t xml:space="preserve">Kotler, P. (1973). Atmospherics as a marketing tool. </w:t>
      </w:r>
      <w:r w:rsidRPr="1367C6F8">
        <w:rPr>
          <w:rFonts w:ascii="Aptos" w:eastAsia="Aptos" w:hAnsi="Aptos" w:cs="Aptos"/>
          <w:i/>
          <w:iCs/>
          <w:sz w:val="18"/>
          <w:szCs w:val="18"/>
        </w:rPr>
        <w:t>Journal of Retailing</w:t>
      </w:r>
      <w:r w:rsidRPr="1367C6F8">
        <w:rPr>
          <w:rFonts w:ascii="Aptos" w:eastAsia="Aptos" w:hAnsi="Aptos" w:cs="Aptos"/>
          <w:sz w:val="18"/>
          <w:szCs w:val="18"/>
        </w:rPr>
        <w:t>, 49(4), 48–64.</w:t>
      </w:r>
    </w:p>
  </w:footnote>
  <w:footnote w:id="5">
    <w:p w14:paraId="02285F2B" w14:textId="195F66F3" w:rsidR="00F4452D" w:rsidRDefault="00F4452D"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Pieters, R., &amp; Wedel, M. (2004). Attention capture and transfer in advertising: Brand, pictorial, and text-size effects. </w:t>
      </w:r>
      <w:r w:rsidR="1367C6F8" w:rsidRPr="1367C6F8">
        <w:rPr>
          <w:rFonts w:ascii="Aptos" w:eastAsia="Aptos" w:hAnsi="Aptos" w:cs="Aptos"/>
          <w:i/>
          <w:iCs/>
          <w:sz w:val="18"/>
          <w:szCs w:val="18"/>
        </w:rPr>
        <w:t>Journal of Marketing</w:t>
      </w:r>
      <w:r w:rsidR="1367C6F8" w:rsidRPr="1367C6F8">
        <w:rPr>
          <w:rFonts w:ascii="Aptos" w:eastAsia="Aptos" w:hAnsi="Aptos" w:cs="Aptos"/>
          <w:sz w:val="18"/>
          <w:szCs w:val="18"/>
        </w:rPr>
        <w:t xml:space="preserve">, 68(2), 36–50. </w:t>
      </w:r>
      <w:hyperlink r:id="rId10">
        <w:r w:rsidR="1367C6F8" w:rsidRPr="1367C6F8">
          <w:rPr>
            <w:rStyle w:val="Hyperlink"/>
            <w:rFonts w:ascii="Aptos" w:eastAsia="Aptos" w:hAnsi="Aptos" w:cs="Aptos"/>
            <w:sz w:val="18"/>
            <w:szCs w:val="18"/>
          </w:rPr>
          <w:t>https://doi.org/10.1509/jmkg.68.2.36.27794</w:t>
        </w:r>
      </w:hyperlink>
    </w:p>
    <w:p w14:paraId="4163586A" w14:textId="634A4F2C" w:rsidR="1367C6F8" w:rsidRDefault="1367C6F8" w:rsidP="1367C6F8">
      <w:pPr>
        <w:pStyle w:val="FootnoteText"/>
      </w:pPr>
    </w:p>
  </w:footnote>
  <w:footnote w:id="6">
    <w:p w14:paraId="77FC8B6F" w14:textId="77B1037E" w:rsidR="009958C7" w:rsidRDefault="009958C7"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p>
    <w:p w14:paraId="722A10A5" w14:textId="71670BCC" w:rsidR="1367C6F8" w:rsidRDefault="1367C6F8" w:rsidP="1367C6F8">
      <w:pPr>
        <w:pStyle w:val="FootnoteText"/>
      </w:pPr>
      <w:r w:rsidRPr="1367C6F8">
        <w:rPr>
          <w:rFonts w:ascii="Aptos" w:eastAsia="Aptos" w:hAnsi="Aptos" w:cs="Aptos"/>
          <w:sz w:val="18"/>
          <w:szCs w:val="18"/>
        </w:rPr>
        <w:t xml:space="preserve">MacInnis, D. J., &amp; Jaworski, B. J. (1989). Information processing from advertisements: Toward an integrative framework. </w:t>
      </w:r>
      <w:r w:rsidRPr="1367C6F8">
        <w:rPr>
          <w:rFonts w:ascii="Aptos" w:eastAsia="Aptos" w:hAnsi="Aptos" w:cs="Aptos"/>
          <w:i/>
          <w:iCs/>
          <w:sz w:val="18"/>
          <w:szCs w:val="18"/>
        </w:rPr>
        <w:t>Journal of Marketing</w:t>
      </w:r>
      <w:r w:rsidRPr="1367C6F8">
        <w:rPr>
          <w:rFonts w:ascii="Aptos" w:eastAsia="Aptos" w:hAnsi="Aptos" w:cs="Aptos"/>
          <w:sz w:val="18"/>
          <w:szCs w:val="18"/>
        </w:rPr>
        <w:t xml:space="preserve">, 53(4), 1–23. </w:t>
      </w:r>
      <w:hyperlink r:id="rId11">
        <w:r w:rsidRPr="1367C6F8">
          <w:rPr>
            <w:rStyle w:val="Hyperlink"/>
            <w:rFonts w:ascii="Aptos" w:eastAsia="Aptos" w:hAnsi="Aptos" w:cs="Aptos"/>
            <w:sz w:val="18"/>
            <w:szCs w:val="18"/>
          </w:rPr>
          <w:t>https://doi.org/10.1177/002224298905300401</w:t>
        </w:r>
      </w:hyperlink>
    </w:p>
  </w:footnote>
  <w:footnote w:id="7">
    <w:p w14:paraId="3E10A690" w14:textId="4F83B4F4" w:rsidR="009958C7" w:rsidRDefault="009958C7"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p>
    <w:p w14:paraId="25788A69" w14:textId="6DD3B0AA" w:rsidR="009958C7" w:rsidRDefault="1367C6F8" w:rsidP="1367C6F8">
      <w:pPr>
        <w:pStyle w:val="FootnoteText"/>
      </w:pPr>
      <w:r w:rsidRPr="1367C6F8">
        <w:rPr>
          <w:rFonts w:ascii="Aptos" w:eastAsia="Aptos" w:hAnsi="Aptos" w:cs="Aptos"/>
          <w:sz w:val="18"/>
          <w:szCs w:val="18"/>
        </w:rPr>
        <w:t xml:space="preserve">Godin, S. (1999). </w:t>
      </w:r>
      <w:r w:rsidRPr="1367C6F8">
        <w:rPr>
          <w:rFonts w:ascii="Aptos" w:eastAsia="Aptos" w:hAnsi="Aptos" w:cs="Aptos"/>
          <w:i/>
          <w:iCs/>
          <w:sz w:val="18"/>
          <w:szCs w:val="18"/>
        </w:rPr>
        <w:t>Permission Marketing: Turning Strangers into Friends, and Friends into Customers</w:t>
      </w:r>
      <w:r w:rsidRPr="1367C6F8">
        <w:rPr>
          <w:rFonts w:ascii="Aptos" w:eastAsia="Aptos" w:hAnsi="Aptos" w:cs="Aptos"/>
          <w:sz w:val="18"/>
          <w:szCs w:val="18"/>
        </w:rPr>
        <w:t>. Simon &amp; Schuster.</w:t>
      </w:r>
    </w:p>
    <w:p w14:paraId="2A0D254E" w14:textId="1A0466BB" w:rsidR="009958C7" w:rsidRPr="009958C7" w:rsidRDefault="1367C6F8" w:rsidP="1367C6F8">
      <w:pPr>
        <w:pStyle w:val="FootnoteText"/>
      </w:pPr>
      <w:r w:rsidRPr="1367C6F8">
        <w:rPr>
          <w:rFonts w:ascii="Aptos" w:eastAsia="Aptos" w:hAnsi="Aptos" w:cs="Aptos"/>
          <w:sz w:val="18"/>
          <w:szCs w:val="18"/>
        </w:rPr>
        <w:t xml:space="preserve">Goldsmith, R.E. and Lafferty, B.A. (2002), "Consumer response to Web sites and their influence on advertising effectiveness", </w:t>
      </w:r>
      <w:r w:rsidRPr="1367C6F8">
        <w:rPr>
          <w:rFonts w:ascii="Aptos" w:eastAsia="Aptos" w:hAnsi="Aptos" w:cs="Aptos"/>
          <w:i/>
          <w:iCs/>
          <w:sz w:val="18"/>
          <w:szCs w:val="18"/>
        </w:rPr>
        <w:t>Internet Research</w:t>
      </w:r>
      <w:r w:rsidRPr="1367C6F8">
        <w:rPr>
          <w:rFonts w:ascii="Aptos" w:eastAsia="Aptos" w:hAnsi="Aptos" w:cs="Aptos"/>
          <w:sz w:val="18"/>
          <w:szCs w:val="18"/>
        </w:rPr>
        <w:t xml:space="preserve">, Vol. 12 No. 4, pp. 318-328. </w:t>
      </w:r>
      <w:hyperlink r:id="rId12">
        <w:r w:rsidRPr="1367C6F8">
          <w:rPr>
            <w:rStyle w:val="Hyperlink"/>
            <w:rFonts w:ascii="Aptos" w:eastAsia="Aptos" w:hAnsi="Aptos" w:cs="Aptos"/>
            <w:sz w:val="18"/>
            <w:szCs w:val="18"/>
          </w:rPr>
          <w:t>https://doi.org/10.1108/10662240210438407</w:t>
        </w:r>
      </w:hyperlink>
      <w:r w:rsidRPr="1367C6F8">
        <w:rPr>
          <w:rFonts w:ascii="Aptos" w:eastAsia="Aptos" w:hAnsi="Aptos" w:cs="Aptos"/>
          <w:sz w:val="18"/>
          <w:szCs w:val="18"/>
        </w:rPr>
        <w:t xml:space="preserve"> </w:t>
      </w:r>
    </w:p>
    <w:p w14:paraId="759791E3" w14:textId="63079E7E" w:rsidR="009958C7" w:rsidRDefault="009958C7" w:rsidP="1367C6F8">
      <w:pPr>
        <w:pStyle w:val="FootnoteText"/>
      </w:pPr>
    </w:p>
  </w:footnote>
  <w:footnote w:id="8">
    <w:p w14:paraId="7889AC68" w14:textId="1DBB8818" w:rsidR="005F118B" w:rsidRDefault="005F118B"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 </w:t>
      </w:r>
    </w:p>
    <w:p w14:paraId="6220475A" w14:textId="5420AB18" w:rsidR="005F118B" w:rsidRDefault="1367C6F8" w:rsidP="1367C6F8">
      <w:pPr>
        <w:pStyle w:val="FootnoteText"/>
      </w:pPr>
      <w:r w:rsidRPr="1367C6F8">
        <w:rPr>
          <w:rFonts w:ascii="Aptos" w:eastAsia="Aptos" w:hAnsi="Aptos" w:cs="Aptos"/>
          <w:sz w:val="18"/>
          <w:szCs w:val="18"/>
        </w:rPr>
        <w:t xml:space="preserve">Russell, C. A. (2002). Investigating the effectiveness of product placements in television shows: The role of modality and plot connection congruence on brand memory and attitude. </w:t>
      </w:r>
      <w:r w:rsidRPr="1367C6F8">
        <w:rPr>
          <w:rFonts w:ascii="Aptos" w:eastAsia="Aptos" w:hAnsi="Aptos" w:cs="Aptos"/>
          <w:i/>
          <w:iCs/>
          <w:sz w:val="18"/>
          <w:szCs w:val="18"/>
        </w:rPr>
        <w:t>Journal of Consumer Research</w:t>
      </w:r>
      <w:r w:rsidRPr="1367C6F8">
        <w:rPr>
          <w:rFonts w:ascii="Aptos" w:eastAsia="Aptos" w:hAnsi="Aptos" w:cs="Aptos"/>
          <w:sz w:val="18"/>
          <w:szCs w:val="18"/>
        </w:rPr>
        <w:t xml:space="preserve">, 29(3), 306–318. </w:t>
      </w:r>
      <w:hyperlink r:id="rId13">
        <w:r w:rsidRPr="1367C6F8">
          <w:rPr>
            <w:rStyle w:val="Hyperlink"/>
            <w:rFonts w:ascii="Aptos" w:eastAsia="Aptos" w:hAnsi="Aptos" w:cs="Aptos"/>
            <w:sz w:val="18"/>
            <w:szCs w:val="18"/>
          </w:rPr>
          <w:t>https://doi.org/10.1086/344432</w:t>
        </w:r>
      </w:hyperlink>
    </w:p>
    <w:p w14:paraId="4A363CB1" w14:textId="235DB5A6" w:rsidR="005F118B" w:rsidRDefault="1367C6F8" w:rsidP="1367C6F8">
      <w:pPr>
        <w:pStyle w:val="FootnoteText"/>
      </w:pPr>
      <w:r w:rsidRPr="1367C6F8">
        <w:rPr>
          <w:rFonts w:ascii="Aptos" w:eastAsia="Aptos" w:hAnsi="Aptos" w:cs="Aptos"/>
          <w:sz w:val="18"/>
          <w:szCs w:val="18"/>
        </w:rPr>
        <w:t xml:space="preserve">Cowley, E., &amp; Barron, C. (2008). When product placement goes wrong: The effects of program liking and placement prominence. </w:t>
      </w:r>
      <w:r w:rsidRPr="1367C6F8">
        <w:rPr>
          <w:rFonts w:ascii="Aptos" w:eastAsia="Aptos" w:hAnsi="Aptos" w:cs="Aptos"/>
          <w:i/>
          <w:iCs/>
          <w:sz w:val="18"/>
          <w:szCs w:val="18"/>
        </w:rPr>
        <w:t>Journal of Advertising, 37</w:t>
      </w:r>
      <w:r w:rsidRPr="1367C6F8">
        <w:rPr>
          <w:rFonts w:ascii="Aptos" w:eastAsia="Aptos" w:hAnsi="Aptos" w:cs="Aptos"/>
          <w:sz w:val="18"/>
          <w:szCs w:val="18"/>
        </w:rPr>
        <w:t xml:space="preserve">(1), 89–98. </w:t>
      </w:r>
      <w:hyperlink r:id="rId14">
        <w:r w:rsidRPr="1367C6F8">
          <w:rPr>
            <w:rStyle w:val="Hyperlink"/>
            <w:rFonts w:ascii="Aptos" w:eastAsia="Aptos" w:hAnsi="Aptos" w:cs="Aptos"/>
            <w:sz w:val="18"/>
            <w:szCs w:val="18"/>
          </w:rPr>
          <w:t>https://doi.org/10.2753/JOA0091-3367370107</w:t>
        </w:r>
      </w:hyperlink>
    </w:p>
  </w:footnote>
  <w:footnote w:id="9">
    <w:p w14:paraId="4C502B09" w14:textId="34BCE4E1" w:rsidR="00F8271F" w:rsidRDefault="00F8271F"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p>
    <w:p w14:paraId="6DADC081" w14:textId="04ECCB39" w:rsidR="00F8271F" w:rsidRDefault="1367C6F8" w:rsidP="1367C6F8">
      <w:pPr>
        <w:pStyle w:val="FootnoteText"/>
      </w:pPr>
      <w:r w:rsidRPr="1367C6F8">
        <w:rPr>
          <w:rFonts w:ascii="Aptos" w:eastAsia="Aptos" w:hAnsi="Aptos" w:cs="Aptos"/>
          <w:sz w:val="18"/>
          <w:szCs w:val="18"/>
        </w:rPr>
        <w:t xml:space="preserve">Speck, P. S., &amp; Elliott, M. T. (1997). Predictors of advertising avoidance in print and broadcast media. </w:t>
      </w:r>
      <w:r w:rsidRPr="1367C6F8">
        <w:rPr>
          <w:rFonts w:ascii="Aptos" w:eastAsia="Aptos" w:hAnsi="Aptos" w:cs="Aptos"/>
          <w:i/>
          <w:iCs/>
          <w:sz w:val="18"/>
          <w:szCs w:val="18"/>
        </w:rPr>
        <w:t>Journal of Advertising</w:t>
      </w:r>
      <w:r w:rsidRPr="1367C6F8">
        <w:rPr>
          <w:rFonts w:ascii="Aptos" w:eastAsia="Aptos" w:hAnsi="Aptos" w:cs="Aptos"/>
          <w:sz w:val="18"/>
          <w:szCs w:val="18"/>
        </w:rPr>
        <w:t xml:space="preserve">, 26(3), 61–76. </w:t>
      </w:r>
      <w:hyperlink r:id="rId15" w:history="1">
        <w:r w:rsidRPr="1367C6F8">
          <w:rPr>
            <w:rStyle w:val="Hyperlink"/>
            <w:rFonts w:ascii="Aptos" w:eastAsia="Aptos" w:hAnsi="Aptos" w:cs="Aptos"/>
            <w:sz w:val="18"/>
            <w:szCs w:val="18"/>
          </w:rPr>
          <w:t>https://doi.org/10.1080/00913367.1997.10673529</w:t>
        </w:r>
      </w:hyperlink>
    </w:p>
  </w:footnote>
  <w:footnote w:id="10">
    <w:p w14:paraId="1EEAF0A9" w14:textId="4230D4C3" w:rsidR="00103C84" w:rsidRDefault="00103C84"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 about the Elaboration Likelihood Model (we will also discuss it in more detail in chapters to come):</w:t>
      </w:r>
      <w:r>
        <w:br/>
      </w:r>
      <w:r w:rsidR="1367C6F8" w:rsidRPr="1367C6F8">
        <w:rPr>
          <w:rFonts w:ascii="Aptos" w:eastAsia="Aptos" w:hAnsi="Aptos" w:cs="Aptos"/>
          <w:sz w:val="18"/>
          <w:szCs w:val="18"/>
        </w:rPr>
        <w:t xml:space="preserve">Petty, R. E., &amp; Cacioppo, J. T. (1986). </w:t>
      </w:r>
      <w:r w:rsidR="1367C6F8" w:rsidRPr="1367C6F8">
        <w:rPr>
          <w:rFonts w:ascii="Aptos" w:eastAsia="Aptos" w:hAnsi="Aptos" w:cs="Aptos"/>
          <w:i/>
          <w:iCs/>
          <w:sz w:val="18"/>
          <w:szCs w:val="18"/>
        </w:rPr>
        <w:t>The elaboration likelihood model of persuasion</w:t>
      </w:r>
      <w:r w:rsidR="1367C6F8" w:rsidRPr="1367C6F8">
        <w:rPr>
          <w:rFonts w:ascii="Aptos" w:eastAsia="Aptos" w:hAnsi="Aptos" w:cs="Aptos"/>
          <w:sz w:val="18"/>
          <w:szCs w:val="18"/>
        </w:rPr>
        <w:t xml:space="preserve">. Advances in Experimental Social Psychology, 19, 123–205. </w:t>
      </w:r>
      <w:hyperlink r:id="rId16" w:tgtFrame="_blank" w:tooltip="Persistent link using digital object identifier" w:history="1">
        <w:r w:rsidR="1367C6F8" w:rsidRPr="1367C6F8">
          <w:rPr>
            <w:rStyle w:val="Hyperlink"/>
            <w:rFonts w:ascii="Aptos" w:eastAsia="Aptos" w:hAnsi="Aptos" w:cs="Aptos"/>
            <w:sz w:val="18"/>
            <w:szCs w:val="18"/>
          </w:rPr>
          <w:t>https://doi.org/10.1016/S0065-2601(08)60214-2</w:t>
        </w:r>
      </w:hyperlink>
      <w:r>
        <w:br/>
      </w:r>
      <w:r w:rsidR="1367C6F8" w:rsidRPr="1367C6F8">
        <w:rPr>
          <w:rFonts w:ascii="Aptos" w:eastAsia="Aptos" w:hAnsi="Aptos" w:cs="Aptos"/>
          <w:sz w:val="18"/>
          <w:szCs w:val="18"/>
        </w:rPr>
        <w:t xml:space="preserve">Petty, R. E., Cacioppo, J. T., &amp; Schumann, D. (1983). </w:t>
      </w:r>
      <w:r w:rsidR="1367C6F8" w:rsidRPr="1367C6F8">
        <w:rPr>
          <w:rFonts w:ascii="Aptos" w:eastAsia="Aptos" w:hAnsi="Aptos" w:cs="Aptos"/>
          <w:i/>
          <w:iCs/>
          <w:sz w:val="18"/>
          <w:szCs w:val="18"/>
        </w:rPr>
        <w:t>Central and peripheral routes to advertising effectiveness: The moderating role of involvement</w:t>
      </w:r>
      <w:r w:rsidR="1367C6F8" w:rsidRPr="1367C6F8">
        <w:rPr>
          <w:rFonts w:ascii="Aptos" w:eastAsia="Aptos" w:hAnsi="Aptos" w:cs="Aptos"/>
          <w:sz w:val="18"/>
          <w:szCs w:val="18"/>
        </w:rPr>
        <w:t xml:space="preserve">. Journal of Consumer Research, 10(2), 135–146. </w:t>
      </w:r>
      <w:hyperlink r:id="rId17" w:history="1">
        <w:r w:rsidR="1367C6F8" w:rsidRPr="1367C6F8">
          <w:rPr>
            <w:rStyle w:val="Hyperlink"/>
            <w:rFonts w:ascii="Aptos" w:eastAsia="Aptos" w:hAnsi="Aptos" w:cs="Aptos"/>
            <w:sz w:val="18"/>
            <w:szCs w:val="18"/>
          </w:rPr>
          <w:t>https://www.jstor.org/stable/2488919</w:t>
        </w:r>
      </w:hyperlink>
    </w:p>
    <w:p w14:paraId="16D6A8BE" w14:textId="77777777" w:rsidR="00103C84" w:rsidRDefault="00103C84" w:rsidP="1367C6F8">
      <w:pPr>
        <w:pStyle w:val="FootnoteText"/>
      </w:pPr>
    </w:p>
  </w:footnote>
  <w:footnote w:id="11">
    <w:p w14:paraId="4A847AE6" w14:textId="07A855D9" w:rsidR="00103C84" w:rsidRPr="00103C84" w:rsidRDefault="00103C84"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Pieters, R., &amp; Wedel, M. (2004). Attention Capture and Transfer in Advertising: Brand, Pictorial, and Text-Size Effects. </w:t>
      </w:r>
      <w:r w:rsidR="1367C6F8" w:rsidRPr="1367C6F8">
        <w:rPr>
          <w:rFonts w:ascii="Aptos" w:eastAsia="Aptos" w:hAnsi="Aptos" w:cs="Aptos"/>
          <w:i/>
          <w:iCs/>
          <w:sz w:val="18"/>
          <w:szCs w:val="18"/>
        </w:rPr>
        <w:t>Journal of Marketing, 68</w:t>
      </w:r>
      <w:r w:rsidR="1367C6F8" w:rsidRPr="1367C6F8">
        <w:rPr>
          <w:rFonts w:ascii="Aptos" w:eastAsia="Aptos" w:hAnsi="Aptos" w:cs="Aptos"/>
          <w:sz w:val="18"/>
          <w:szCs w:val="18"/>
        </w:rPr>
        <w:t xml:space="preserve">(2), 36–50. </w:t>
      </w:r>
      <w:hyperlink r:id="rId18" w:tgtFrame="_blank" w:history="1">
        <w:r w:rsidR="1367C6F8" w:rsidRPr="1367C6F8">
          <w:rPr>
            <w:rStyle w:val="Hyperlink"/>
            <w:rFonts w:ascii="Aptos" w:eastAsia="Aptos" w:hAnsi="Aptos" w:cs="Aptos"/>
            <w:sz w:val="18"/>
            <w:szCs w:val="18"/>
          </w:rPr>
          <w:t>https://doi.org/10.1509/jmkg.68.2.36.27794</w:t>
        </w:r>
      </w:hyperlink>
    </w:p>
    <w:p w14:paraId="6E3B7F51" w14:textId="576BA411" w:rsidR="00103C84" w:rsidRDefault="00103C84" w:rsidP="1367C6F8">
      <w:pPr>
        <w:pStyle w:val="FootnoteText"/>
      </w:pPr>
    </w:p>
  </w:footnote>
  <w:footnote w:id="12">
    <w:p w14:paraId="10C397A7" w14:textId="5DBEA071" w:rsidR="00103C84" w:rsidRDefault="00103C84"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Parker, J. R., &amp; Tavassoli, N. T. (2000). </w:t>
      </w:r>
      <w:r w:rsidR="1367C6F8" w:rsidRPr="1367C6F8">
        <w:rPr>
          <w:rFonts w:ascii="Aptos" w:eastAsia="Aptos" w:hAnsi="Aptos" w:cs="Aptos"/>
          <w:i/>
          <w:iCs/>
          <w:sz w:val="18"/>
          <w:szCs w:val="18"/>
        </w:rPr>
        <w:t>Homeostasis and consumer behavior across cultures</w:t>
      </w:r>
      <w:r w:rsidR="1367C6F8" w:rsidRPr="1367C6F8">
        <w:rPr>
          <w:rFonts w:ascii="Aptos" w:eastAsia="Aptos" w:hAnsi="Aptos" w:cs="Aptos"/>
          <w:sz w:val="18"/>
          <w:szCs w:val="18"/>
        </w:rPr>
        <w:t>. International Journal of Research in Marketing, 17, 33-53.</w:t>
      </w:r>
    </w:p>
    <w:p w14:paraId="07EFA51B" w14:textId="698DDA60" w:rsidR="00B63C29" w:rsidRDefault="1367C6F8" w:rsidP="1367C6F8">
      <w:pPr>
        <w:pStyle w:val="FootnoteText"/>
      </w:pPr>
      <w:r w:rsidRPr="1367C6F8">
        <w:rPr>
          <w:rFonts w:ascii="Aptos" w:eastAsia="Aptos" w:hAnsi="Aptos" w:cs="Aptos"/>
          <w:sz w:val="18"/>
          <w:szCs w:val="18"/>
        </w:rPr>
        <w:t xml:space="preserve">Rodrigues, R. I., Lopes, P., &amp; Varela, M. (2021). </w:t>
      </w:r>
      <w:r w:rsidRPr="1367C6F8">
        <w:rPr>
          <w:rFonts w:ascii="Aptos" w:eastAsia="Aptos" w:hAnsi="Aptos" w:cs="Aptos"/>
          <w:i/>
          <w:iCs/>
          <w:sz w:val="18"/>
          <w:szCs w:val="18"/>
        </w:rPr>
        <w:t>Factors Affecting Impulse Buying Behavior of Consumers</w:t>
      </w:r>
      <w:r w:rsidRPr="1367C6F8">
        <w:rPr>
          <w:rFonts w:ascii="Aptos" w:eastAsia="Aptos" w:hAnsi="Aptos" w:cs="Aptos"/>
          <w:sz w:val="18"/>
          <w:szCs w:val="18"/>
        </w:rPr>
        <w:t xml:space="preserve">. Frontiers in Psychology, </w:t>
      </w:r>
      <w:hyperlink r:id="rId19">
        <w:r w:rsidRPr="1367C6F8">
          <w:rPr>
            <w:rStyle w:val="Hyperlink"/>
            <w:rFonts w:ascii="Aptos" w:eastAsia="Aptos" w:hAnsi="Aptos" w:cs="Aptos"/>
            <w:sz w:val="18"/>
            <w:szCs w:val="18"/>
          </w:rPr>
          <w:t>https://pmc.ncbi.nlm.nih.gov/articles/PMC8206473/</w:t>
        </w:r>
      </w:hyperlink>
    </w:p>
    <w:p w14:paraId="2E92A308" w14:textId="77777777" w:rsidR="00F851D6" w:rsidRPr="00F851D6" w:rsidRDefault="1367C6F8" w:rsidP="1367C6F8">
      <w:pPr>
        <w:pStyle w:val="FootnoteText"/>
      </w:pPr>
      <w:r w:rsidRPr="1367C6F8">
        <w:rPr>
          <w:rFonts w:ascii="Aptos" w:eastAsia="Aptos" w:hAnsi="Aptos" w:cs="Aptos"/>
          <w:sz w:val="18"/>
          <w:szCs w:val="18"/>
        </w:rPr>
        <w:t xml:space="preserve">Sirgy, M. J. (1982). Self-concept in consumer behavior: A critical review. </w:t>
      </w:r>
      <w:r w:rsidRPr="1367C6F8">
        <w:rPr>
          <w:rFonts w:ascii="Aptos" w:eastAsia="Aptos" w:hAnsi="Aptos" w:cs="Aptos"/>
          <w:i/>
          <w:iCs/>
          <w:sz w:val="18"/>
          <w:szCs w:val="18"/>
        </w:rPr>
        <w:t>Journal of Consumer Research, 9</w:t>
      </w:r>
      <w:r w:rsidRPr="1367C6F8">
        <w:rPr>
          <w:rFonts w:ascii="Aptos" w:eastAsia="Aptos" w:hAnsi="Aptos" w:cs="Aptos"/>
          <w:sz w:val="18"/>
          <w:szCs w:val="18"/>
        </w:rPr>
        <w:t xml:space="preserve">(3), 287–300. </w:t>
      </w:r>
      <w:hyperlink r:id="rId20">
        <w:r w:rsidRPr="1367C6F8">
          <w:rPr>
            <w:rStyle w:val="Hyperlink"/>
            <w:rFonts w:ascii="Aptos" w:eastAsia="Aptos" w:hAnsi="Aptos" w:cs="Aptos"/>
            <w:sz w:val="18"/>
            <w:szCs w:val="18"/>
          </w:rPr>
          <w:t>https://doi.org/10.1086/208924</w:t>
        </w:r>
      </w:hyperlink>
    </w:p>
    <w:p w14:paraId="119BFF26" w14:textId="77777777" w:rsidR="00F851D6" w:rsidRDefault="00F851D6" w:rsidP="1367C6F8">
      <w:pPr>
        <w:pStyle w:val="FootnoteText"/>
      </w:pPr>
    </w:p>
  </w:footnote>
  <w:footnote w:id="13">
    <w:p w14:paraId="1E080551" w14:textId="6F193C4A" w:rsidR="00103C84" w:rsidRDefault="00103C84"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Bitner, M. J. (1992). </w:t>
      </w:r>
      <w:r w:rsidR="1367C6F8" w:rsidRPr="1367C6F8">
        <w:rPr>
          <w:rFonts w:ascii="Aptos" w:eastAsia="Aptos" w:hAnsi="Aptos" w:cs="Aptos"/>
          <w:i/>
          <w:iCs/>
          <w:sz w:val="18"/>
          <w:szCs w:val="18"/>
        </w:rPr>
        <w:t>Servicescapes: The impact of physical surroundings on customers and employees</w:t>
      </w:r>
      <w:r w:rsidR="1367C6F8" w:rsidRPr="1367C6F8">
        <w:rPr>
          <w:rFonts w:ascii="Aptos" w:eastAsia="Aptos" w:hAnsi="Aptos" w:cs="Aptos"/>
          <w:sz w:val="18"/>
          <w:szCs w:val="18"/>
        </w:rPr>
        <w:t xml:space="preserve">. Journal of Marketing, 56(2), 57–71. </w:t>
      </w:r>
      <w:hyperlink r:id="rId21" w:history="1">
        <w:r w:rsidR="1367C6F8" w:rsidRPr="1367C6F8">
          <w:rPr>
            <w:rStyle w:val="Hyperlink"/>
            <w:rFonts w:ascii="Aptos" w:eastAsia="Aptos" w:hAnsi="Aptos" w:cs="Aptos"/>
            <w:sz w:val="18"/>
            <w:szCs w:val="18"/>
          </w:rPr>
          <w:t>https://doi.org/10.2307/1252042</w:t>
        </w:r>
      </w:hyperlink>
    </w:p>
    <w:p w14:paraId="265D851A" w14:textId="77777777" w:rsidR="00103C84" w:rsidRPr="00103C84" w:rsidRDefault="1367C6F8" w:rsidP="1367C6F8">
      <w:pPr>
        <w:pStyle w:val="FootnoteText"/>
      </w:pPr>
      <w:r w:rsidRPr="1367C6F8">
        <w:rPr>
          <w:rFonts w:ascii="Aptos" w:eastAsia="Aptos" w:hAnsi="Aptos" w:cs="Aptos"/>
          <w:sz w:val="18"/>
          <w:szCs w:val="18"/>
        </w:rPr>
        <w:t xml:space="preserve">Turley, L. W., &amp; Milliman, R. E. (2000). Atmospheric effects on shopping behavior: A review of the experimental evidence. </w:t>
      </w:r>
      <w:r w:rsidRPr="1367C6F8">
        <w:rPr>
          <w:rFonts w:ascii="Aptos" w:eastAsia="Aptos" w:hAnsi="Aptos" w:cs="Aptos"/>
          <w:i/>
          <w:iCs/>
          <w:sz w:val="18"/>
          <w:szCs w:val="18"/>
        </w:rPr>
        <w:t>Journal of Business Research, 49</w:t>
      </w:r>
      <w:r w:rsidRPr="1367C6F8">
        <w:rPr>
          <w:rFonts w:ascii="Aptos" w:eastAsia="Aptos" w:hAnsi="Aptos" w:cs="Aptos"/>
          <w:sz w:val="18"/>
          <w:szCs w:val="18"/>
        </w:rPr>
        <w:t xml:space="preserve">(2), 193–211. </w:t>
      </w:r>
      <w:hyperlink r:id="rId22">
        <w:r w:rsidRPr="1367C6F8">
          <w:rPr>
            <w:rStyle w:val="Hyperlink"/>
            <w:rFonts w:ascii="Aptos" w:eastAsia="Aptos" w:hAnsi="Aptos" w:cs="Aptos"/>
            <w:sz w:val="18"/>
            <w:szCs w:val="18"/>
          </w:rPr>
          <w:t>https://doi.org/10.1016/S0148-2963(99)00010-7</w:t>
        </w:r>
      </w:hyperlink>
    </w:p>
    <w:p w14:paraId="3051BE97" w14:textId="77777777" w:rsidR="00103C84" w:rsidRDefault="00103C84" w:rsidP="1367C6F8">
      <w:pPr>
        <w:pStyle w:val="FootnoteText"/>
      </w:pPr>
    </w:p>
  </w:footnote>
  <w:footnote w:id="14">
    <w:p w14:paraId="12C66DC6" w14:textId="2FA3479C" w:rsidR="007443D9" w:rsidRDefault="007443D9"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p>
    <w:p w14:paraId="7F10C8B6" w14:textId="77777777" w:rsidR="007443D9" w:rsidRPr="007443D9" w:rsidRDefault="1367C6F8" w:rsidP="1367C6F8">
      <w:pPr>
        <w:pStyle w:val="FootnoteText"/>
      </w:pPr>
      <w:r w:rsidRPr="1367C6F8">
        <w:rPr>
          <w:rFonts w:ascii="Aptos" w:eastAsia="Aptos" w:hAnsi="Aptos" w:cs="Aptos"/>
          <w:sz w:val="18"/>
          <w:szCs w:val="18"/>
        </w:rPr>
        <w:t xml:space="preserve">Trappey, C. (1996). A meta-analysis of consumer choice and subliminal advertising. </w:t>
      </w:r>
      <w:r w:rsidRPr="1367C6F8">
        <w:rPr>
          <w:rFonts w:ascii="Aptos" w:eastAsia="Aptos" w:hAnsi="Aptos" w:cs="Aptos"/>
          <w:i/>
          <w:iCs/>
          <w:sz w:val="18"/>
          <w:szCs w:val="18"/>
        </w:rPr>
        <w:t>Psychology &amp; Marketing, 13</w:t>
      </w:r>
      <w:r w:rsidRPr="1367C6F8">
        <w:rPr>
          <w:rFonts w:ascii="Aptos" w:eastAsia="Aptos" w:hAnsi="Aptos" w:cs="Aptos"/>
          <w:sz w:val="18"/>
          <w:szCs w:val="18"/>
        </w:rPr>
        <w:t xml:space="preserve">(5), 517–530. </w:t>
      </w:r>
      <w:hyperlink r:id="rId23">
        <w:r w:rsidRPr="1367C6F8">
          <w:rPr>
            <w:rStyle w:val="Hyperlink"/>
            <w:rFonts w:ascii="Aptos" w:eastAsia="Aptos" w:hAnsi="Aptos" w:cs="Aptos"/>
            <w:sz w:val="18"/>
            <w:szCs w:val="18"/>
          </w:rPr>
          <w:t>https://doi.org/10.1002/(SICI)1520-6793(199608)13:5&lt;517::AID-MAR5&gt;3.0.CO;2-C</w:t>
        </w:r>
      </w:hyperlink>
    </w:p>
    <w:p w14:paraId="68E148F3" w14:textId="77777777" w:rsidR="007443D9" w:rsidRPr="007443D9" w:rsidRDefault="1367C6F8" w:rsidP="1367C6F8">
      <w:pPr>
        <w:pStyle w:val="FootnoteText"/>
      </w:pPr>
      <w:r w:rsidRPr="1367C6F8">
        <w:rPr>
          <w:rFonts w:ascii="Aptos" w:eastAsia="Aptos" w:hAnsi="Aptos" w:cs="Aptos"/>
          <w:sz w:val="18"/>
          <w:szCs w:val="18"/>
        </w:rPr>
        <w:t xml:space="preserve">Moore, T. E. (1982). Subliminal advertising: What you see is what you get. </w:t>
      </w:r>
      <w:r w:rsidRPr="1367C6F8">
        <w:rPr>
          <w:rFonts w:ascii="Aptos" w:eastAsia="Aptos" w:hAnsi="Aptos" w:cs="Aptos"/>
          <w:i/>
          <w:iCs/>
          <w:sz w:val="18"/>
          <w:szCs w:val="18"/>
        </w:rPr>
        <w:t>Journal of Marketing, 46</w:t>
      </w:r>
      <w:r w:rsidRPr="1367C6F8">
        <w:rPr>
          <w:rFonts w:ascii="Aptos" w:eastAsia="Aptos" w:hAnsi="Aptos" w:cs="Aptos"/>
          <w:sz w:val="18"/>
          <w:szCs w:val="18"/>
        </w:rPr>
        <w:t xml:space="preserve">(2), 38–47. </w:t>
      </w:r>
      <w:hyperlink r:id="rId24">
        <w:r w:rsidRPr="1367C6F8">
          <w:rPr>
            <w:rStyle w:val="Hyperlink"/>
            <w:rFonts w:ascii="Aptos" w:eastAsia="Aptos" w:hAnsi="Aptos" w:cs="Aptos"/>
            <w:sz w:val="18"/>
            <w:szCs w:val="18"/>
          </w:rPr>
          <w:t>https://doi.org/10.2307/3203339</w:t>
        </w:r>
      </w:hyperlink>
    </w:p>
    <w:p w14:paraId="79BF25BB" w14:textId="77777777" w:rsidR="007443D9" w:rsidRDefault="007443D9" w:rsidP="1367C6F8">
      <w:pPr>
        <w:pStyle w:val="FootnoteText"/>
      </w:pPr>
    </w:p>
  </w:footnote>
  <w:footnote w:id="15">
    <w:p w14:paraId="52B8A517" w14:textId="2F764140" w:rsidR="00B63C29" w:rsidRPr="00B63C29" w:rsidRDefault="00B63C29"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Helson, H. (1964). </w:t>
      </w:r>
      <w:r w:rsidR="1367C6F8" w:rsidRPr="1367C6F8">
        <w:rPr>
          <w:rFonts w:ascii="Aptos" w:eastAsia="Aptos" w:hAnsi="Aptos" w:cs="Aptos"/>
          <w:i/>
          <w:iCs/>
          <w:sz w:val="18"/>
          <w:szCs w:val="18"/>
        </w:rPr>
        <w:t>Adaptation-level theory: an experimental and systematic approach to behavior.</w:t>
      </w:r>
      <w:r w:rsidR="1367C6F8" w:rsidRPr="1367C6F8">
        <w:rPr>
          <w:rFonts w:ascii="Aptos" w:eastAsia="Aptos" w:hAnsi="Aptos" w:cs="Aptos"/>
          <w:sz w:val="18"/>
          <w:szCs w:val="18"/>
        </w:rPr>
        <w:t xml:space="preserve"> Harper and Row: New York. </w:t>
      </w:r>
    </w:p>
    <w:p w14:paraId="5324CBEB" w14:textId="10A245BD" w:rsidR="00B63C29" w:rsidRDefault="00B63C29" w:rsidP="1367C6F8">
      <w:pPr>
        <w:pStyle w:val="FootnoteText"/>
      </w:pPr>
    </w:p>
  </w:footnote>
  <w:footnote w:id="16">
    <w:p w14:paraId="28301E3A" w14:textId="6EDD531D" w:rsidR="00A12F7F" w:rsidRPr="00A12F7F" w:rsidRDefault="00A12F7F"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Bettman, J. R., Luce, M. F., &amp; Payne, J. W. (1998). Constructive consumer choice processes. </w:t>
      </w:r>
      <w:r w:rsidR="1367C6F8" w:rsidRPr="1367C6F8">
        <w:rPr>
          <w:rFonts w:ascii="Aptos" w:eastAsia="Aptos" w:hAnsi="Aptos" w:cs="Aptos"/>
          <w:i/>
          <w:iCs/>
          <w:sz w:val="18"/>
          <w:szCs w:val="18"/>
        </w:rPr>
        <w:t>Journal of Consumer Research, 25</w:t>
      </w:r>
      <w:r w:rsidR="1367C6F8" w:rsidRPr="1367C6F8">
        <w:rPr>
          <w:rFonts w:ascii="Aptos" w:eastAsia="Aptos" w:hAnsi="Aptos" w:cs="Aptos"/>
          <w:sz w:val="18"/>
          <w:szCs w:val="18"/>
        </w:rPr>
        <w:t xml:space="preserve">(3), 187–217. </w:t>
      </w:r>
      <w:hyperlink r:id="rId25" w:tgtFrame="_blank" w:history="1">
        <w:r w:rsidR="1367C6F8" w:rsidRPr="1367C6F8">
          <w:rPr>
            <w:rStyle w:val="Hyperlink"/>
            <w:rFonts w:ascii="Aptos" w:eastAsia="Aptos" w:hAnsi="Aptos" w:cs="Aptos"/>
            <w:sz w:val="18"/>
            <w:szCs w:val="18"/>
          </w:rPr>
          <w:t>https://doi.org/10.1086/209535</w:t>
        </w:r>
      </w:hyperlink>
    </w:p>
    <w:p w14:paraId="5AFC6285" w14:textId="1BC06672" w:rsidR="00A12F7F" w:rsidRDefault="1367C6F8" w:rsidP="1367C6F8">
      <w:pPr>
        <w:pStyle w:val="FootnoteText"/>
      </w:pPr>
      <w:r w:rsidRPr="1367C6F8">
        <w:rPr>
          <w:rFonts w:ascii="Aptos" w:eastAsia="Aptos" w:hAnsi="Aptos" w:cs="Aptos"/>
          <w:sz w:val="18"/>
          <w:szCs w:val="18"/>
        </w:rPr>
        <w:t xml:space="preserve">Alba, J. W., &amp; Hutchinson, J. W. (1987). Dimensions of consumer expertise. </w:t>
      </w:r>
      <w:r w:rsidRPr="1367C6F8">
        <w:rPr>
          <w:rFonts w:ascii="Aptos" w:eastAsia="Aptos" w:hAnsi="Aptos" w:cs="Aptos"/>
          <w:i/>
          <w:iCs/>
          <w:sz w:val="18"/>
          <w:szCs w:val="18"/>
        </w:rPr>
        <w:t>Journal of Consumer Research, 13</w:t>
      </w:r>
      <w:r w:rsidRPr="1367C6F8">
        <w:rPr>
          <w:rFonts w:ascii="Aptos" w:eastAsia="Aptos" w:hAnsi="Aptos" w:cs="Aptos"/>
          <w:sz w:val="18"/>
          <w:szCs w:val="18"/>
        </w:rPr>
        <w:t xml:space="preserve">(4), 411–454. </w:t>
      </w:r>
      <w:hyperlink r:id="rId26">
        <w:r w:rsidRPr="1367C6F8">
          <w:rPr>
            <w:rStyle w:val="Hyperlink"/>
            <w:rFonts w:ascii="Aptos" w:eastAsia="Aptos" w:hAnsi="Aptos" w:cs="Aptos"/>
            <w:sz w:val="18"/>
            <w:szCs w:val="18"/>
          </w:rPr>
          <w:t>https://doi.org/10.1086/209080</w:t>
        </w:r>
      </w:hyperlink>
    </w:p>
  </w:footnote>
  <w:footnote w:id="17">
    <w:p w14:paraId="32E3104A" w14:textId="271357E8" w:rsidR="00117356" w:rsidRPr="00117356" w:rsidRDefault="00117356"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Pham, M. T. (2004). The Logic of Feeling. </w:t>
      </w:r>
      <w:r w:rsidR="1367C6F8" w:rsidRPr="1367C6F8">
        <w:rPr>
          <w:rFonts w:ascii="Aptos" w:eastAsia="Aptos" w:hAnsi="Aptos" w:cs="Aptos"/>
          <w:i/>
          <w:iCs/>
          <w:sz w:val="18"/>
          <w:szCs w:val="18"/>
        </w:rPr>
        <w:t>Journal of Consumer Psychology, 14</w:t>
      </w:r>
      <w:r w:rsidR="1367C6F8" w:rsidRPr="1367C6F8">
        <w:rPr>
          <w:rFonts w:ascii="Aptos" w:eastAsia="Aptos" w:hAnsi="Aptos" w:cs="Aptos"/>
          <w:sz w:val="18"/>
          <w:szCs w:val="18"/>
        </w:rPr>
        <w:t xml:space="preserve">(4), 360–369. </w:t>
      </w:r>
      <w:hyperlink r:id="rId27" w:tgtFrame="_blank" w:history="1">
        <w:r w:rsidR="1367C6F8" w:rsidRPr="1367C6F8">
          <w:rPr>
            <w:rStyle w:val="Hyperlink"/>
            <w:rFonts w:ascii="Aptos" w:eastAsia="Aptos" w:hAnsi="Aptos" w:cs="Aptos"/>
            <w:sz w:val="18"/>
            <w:szCs w:val="18"/>
          </w:rPr>
          <w:t>https://doi.org/10.1207/s15327663jcp1404_5</w:t>
        </w:r>
      </w:hyperlink>
    </w:p>
    <w:p w14:paraId="656477F7" w14:textId="77777777" w:rsidR="00117356" w:rsidRPr="00117356" w:rsidRDefault="1367C6F8" w:rsidP="1367C6F8">
      <w:pPr>
        <w:pStyle w:val="FootnoteText"/>
      </w:pPr>
      <w:r w:rsidRPr="1367C6F8">
        <w:rPr>
          <w:rFonts w:ascii="Aptos" w:eastAsia="Aptos" w:hAnsi="Aptos" w:cs="Aptos"/>
          <w:sz w:val="18"/>
          <w:szCs w:val="18"/>
        </w:rPr>
        <w:t xml:space="preserve">Holbrook, M. B., &amp; Hirschman, E. C. (1982). The experiential aspects of consumption: Consumer fantasies, feelings, and fun. </w:t>
      </w:r>
      <w:r w:rsidRPr="1367C6F8">
        <w:rPr>
          <w:rFonts w:ascii="Aptos" w:eastAsia="Aptos" w:hAnsi="Aptos" w:cs="Aptos"/>
          <w:i/>
          <w:iCs/>
          <w:sz w:val="18"/>
          <w:szCs w:val="18"/>
        </w:rPr>
        <w:t>Journal of Consumer Research, 9</w:t>
      </w:r>
      <w:r w:rsidRPr="1367C6F8">
        <w:rPr>
          <w:rFonts w:ascii="Aptos" w:eastAsia="Aptos" w:hAnsi="Aptos" w:cs="Aptos"/>
          <w:sz w:val="18"/>
          <w:szCs w:val="18"/>
        </w:rPr>
        <w:t xml:space="preserve">(2), 132–140. </w:t>
      </w:r>
      <w:hyperlink r:id="rId28">
        <w:r w:rsidRPr="1367C6F8">
          <w:rPr>
            <w:rStyle w:val="Hyperlink"/>
            <w:rFonts w:ascii="Aptos" w:eastAsia="Aptos" w:hAnsi="Aptos" w:cs="Aptos"/>
            <w:sz w:val="18"/>
            <w:szCs w:val="18"/>
          </w:rPr>
          <w:t>https://doi.org/10.1086/208906</w:t>
        </w:r>
      </w:hyperlink>
    </w:p>
    <w:p w14:paraId="63E87EE2" w14:textId="4BF4AAC4" w:rsidR="00117356" w:rsidRDefault="00117356" w:rsidP="1367C6F8">
      <w:pPr>
        <w:pStyle w:val="FootnoteText"/>
      </w:pPr>
    </w:p>
  </w:footnote>
  <w:footnote w:id="18">
    <w:p w14:paraId="59EBF173" w14:textId="5D26AE45" w:rsidR="00F851D6" w:rsidRPr="00F851D6" w:rsidRDefault="00F851D6"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Sirgy, M. J. (1982). Self-concept in consumer behavior: A critical review. </w:t>
      </w:r>
      <w:r w:rsidR="1367C6F8" w:rsidRPr="1367C6F8">
        <w:rPr>
          <w:rFonts w:ascii="Aptos" w:eastAsia="Aptos" w:hAnsi="Aptos" w:cs="Aptos"/>
          <w:i/>
          <w:iCs/>
          <w:sz w:val="18"/>
          <w:szCs w:val="18"/>
        </w:rPr>
        <w:t>Journal of Consumer Research, 9</w:t>
      </w:r>
      <w:r w:rsidR="1367C6F8" w:rsidRPr="1367C6F8">
        <w:rPr>
          <w:rFonts w:ascii="Aptos" w:eastAsia="Aptos" w:hAnsi="Aptos" w:cs="Aptos"/>
          <w:sz w:val="18"/>
          <w:szCs w:val="18"/>
        </w:rPr>
        <w:t xml:space="preserve">(3), 287–300. </w:t>
      </w:r>
      <w:hyperlink r:id="rId29" w:tgtFrame="_blank" w:history="1">
        <w:r w:rsidR="1367C6F8" w:rsidRPr="1367C6F8">
          <w:rPr>
            <w:rStyle w:val="Hyperlink"/>
            <w:rFonts w:ascii="Aptos" w:eastAsia="Aptos" w:hAnsi="Aptos" w:cs="Aptos"/>
            <w:sz w:val="18"/>
            <w:szCs w:val="18"/>
          </w:rPr>
          <w:t>https://doi.org/10.1086/208924</w:t>
        </w:r>
      </w:hyperlink>
    </w:p>
    <w:p w14:paraId="60798B98" w14:textId="51E7F49D" w:rsidR="00F851D6" w:rsidRDefault="1367C6F8" w:rsidP="1367C6F8">
      <w:pPr>
        <w:pStyle w:val="FootnoteText"/>
      </w:pPr>
      <w:r w:rsidRPr="1367C6F8">
        <w:rPr>
          <w:rFonts w:ascii="Aptos" w:eastAsia="Aptos" w:hAnsi="Aptos" w:cs="Aptos"/>
          <w:sz w:val="18"/>
          <w:szCs w:val="18"/>
        </w:rPr>
        <w:t xml:space="preserve">Meyers-Levy, J., &amp; Maheswaran, D. (1991). Exploring differences in males' and females' processing strategies. </w:t>
      </w:r>
      <w:r w:rsidRPr="1367C6F8">
        <w:rPr>
          <w:rFonts w:ascii="Aptos" w:eastAsia="Aptos" w:hAnsi="Aptos" w:cs="Aptos"/>
          <w:i/>
          <w:iCs/>
          <w:sz w:val="18"/>
          <w:szCs w:val="18"/>
        </w:rPr>
        <w:t>Journal of Consumer Research, 18</w:t>
      </w:r>
      <w:r w:rsidRPr="1367C6F8">
        <w:rPr>
          <w:rFonts w:ascii="Aptos" w:eastAsia="Aptos" w:hAnsi="Aptos" w:cs="Aptos"/>
          <w:sz w:val="18"/>
          <w:szCs w:val="18"/>
        </w:rPr>
        <w:t xml:space="preserve">(1), 63–70. </w:t>
      </w:r>
      <w:hyperlink r:id="rId30">
        <w:r w:rsidRPr="1367C6F8">
          <w:rPr>
            <w:rStyle w:val="Hyperlink"/>
            <w:rFonts w:ascii="Aptos" w:eastAsia="Aptos" w:hAnsi="Aptos" w:cs="Aptos"/>
            <w:sz w:val="18"/>
            <w:szCs w:val="18"/>
          </w:rPr>
          <w:t>https://doi.org/10.1086/209241</w:t>
        </w:r>
      </w:hyperlink>
    </w:p>
  </w:footnote>
  <w:footnote w:id="19">
    <w:p w14:paraId="42EB7B49" w14:textId="6A877A2D" w:rsidR="002535F4" w:rsidRPr="002535F4" w:rsidRDefault="002535F4"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Belk, R. W. (1975). Situational variables and consumer behavior. </w:t>
      </w:r>
      <w:r w:rsidR="1367C6F8" w:rsidRPr="1367C6F8">
        <w:rPr>
          <w:rFonts w:ascii="Aptos" w:eastAsia="Aptos" w:hAnsi="Aptos" w:cs="Aptos"/>
          <w:i/>
          <w:iCs/>
          <w:sz w:val="18"/>
          <w:szCs w:val="18"/>
        </w:rPr>
        <w:t>Journal of Consumer Research, 2</w:t>
      </w:r>
      <w:r w:rsidR="1367C6F8" w:rsidRPr="1367C6F8">
        <w:rPr>
          <w:rFonts w:ascii="Aptos" w:eastAsia="Aptos" w:hAnsi="Aptos" w:cs="Aptos"/>
          <w:sz w:val="18"/>
          <w:szCs w:val="18"/>
        </w:rPr>
        <w:t xml:space="preserve">(3), 157–164. </w:t>
      </w:r>
      <w:hyperlink r:id="rId31" w:tgtFrame="_blank" w:history="1">
        <w:r w:rsidR="1367C6F8" w:rsidRPr="1367C6F8">
          <w:rPr>
            <w:rStyle w:val="Hyperlink"/>
            <w:rFonts w:ascii="Aptos" w:eastAsia="Aptos" w:hAnsi="Aptos" w:cs="Aptos"/>
            <w:sz w:val="18"/>
            <w:szCs w:val="18"/>
          </w:rPr>
          <w:t>https://doi.org/10.1086/208627</w:t>
        </w:r>
      </w:hyperlink>
    </w:p>
    <w:p w14:paraId="7840440C" w14:textId="09E83F77" w:rsidR="002535F4" w:rsidRDefault="1367C6F8" w:rsidP="1367C6F8">
      <w:pPr>
        <w:pStyle w:val="FootnoteText"/>
      </w:pPr>
      <w:r w:rsidRPr="1367C6F8">
        <w:rPr>
          <w:rFonts w:ascii="Aptos" w:eastAsia="Aptos" w:hAnsi="Aptos" w:cs="Aptos"/>
          <w:sz w:val="18"/>
          <w:szCs w:val="18"/>
        </w:rPr>
        <w:t xml:space="preserve">Turley, L. W., &amp; Milliman, R. E. (2000). Atmospheric effects on shopping behavior: A review of the experimental evidence. </w:t>
      </w:r>
      <w:r w:rsidRPr="1367C6F8">
        <w:rPr>
          <w:rFonts w:ascii="Aptos" w:eastAsia="Aptos" w:hAnsi="Aptos" w:cs="Aptos"/>
          <w:i/>
          <w:iCs/>
          <w:sz w:val="18"/>
          <w:szCs w:val="18"/>
        </w:rPr>
        <w:t>Journal of Business Research, 49</w:t>
      </w:r>
      <w:r w:rsidRPr="1367C6F8">
        <w:rPr>
          <w:rFonts w:ascii="Aptos" w:eastAsia="Aptos" w:hAnsi="Aptos" w:cs="Aptos"/>
          <w:sz w:val="18"/>
          <w:szCs w:val="18"/>
        </w:rPr>
        <w:t xml:space="preserve">(2), 193–211. </w:t>
      </w:r>
      <w:hyperlink r:id="rId32">
        <w:r w:rsidRPr="1367C6F8">
          <w:rPr>
            <w:rStyle w:val="Hyperlink"/>
            <w:rFonts w:ascii="Aptos" w:eastAsia="Aptos" w:hAnsi="Aptos" w:cs="Aptos"/>
            <w:sz w:val="18"/>
            <w:szCs w:val="18"/>
          </w:rPr>
          <w:t>https://doi.org/10.1016/S0148-2963(99)00010-7</w:t>
        </w:r>
      </w:hyperlink>
    </w:p>
  </w:footnote>
  <w:footnote w:id="20">
    <w:p w14:paraId="1935228F" w14:textId="796EA43E" w:rsidR="003B15D9" w:rsidRPr="003B15D9" w:rsidRDefault="003B15D9"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Mitchell, A. A., &amp; Olson, J. C. (1981). Are product attribute beliefs the only mediator of advertising effects on brand attitude? </w:t>
      </w:r>
      <w:r w:rsidR="1367C6F8" w:rsidRPr="1367C6F8">
        <w:rPr>
          <w:rFonts w:ascii="Aptos" w:eastAsia="Aptos" w:hAnsi="Aptos" w:cs="Aptos"/>
          <w:i/>
          <w:iCs/>
          <w:sz w:val="18"/>
          <w:szCs w:val="18"/>
        </w:rPr>
        <w:t>Journal of Marketing Research, 18</w:t>
      </w:r>
      <w:r w:rsidR="1367C6F8" w:rsidRPr="1367C6F8">
        <w:rPr>
          <w:rFonts w:ascii="Aptos" w:eastAsia="Aptos" w:hAnsi="Aptos" w:cs="Aptos"/>
          <w:sz w:val="18"/>
          <w:szCs w:val="18"/>
        </w:rPr>
        <w:t xml:space="preserve">(3), 318–332. </w:t>
      </w:r>
      <w:hyperlink r:id="rId33" w:tgtFrame="_blank" w:history="1">
        <w:r w:rsidR="1367C6F8" w:rsidRPr="1367C6F8">
          <w:rPr>
            <w:rStyle w:val="Hyperlink"/>
            <w:rFonts w:ascii="Aptos" w:eastAsia="Aptos" w:hAnsi="Aptos" w:cs="Aptos"/>
            <w:sz w:val="18"/>
            <w:szCs w:val="18"/>
          </w:rPr>
          <w:t>https://doi.org/10.2307/3150973</w:t>
        </w:r>
      </w:hyperlink>
    </w:p>
    <w:p w14:paraId="679D6421" w14:textId="77777777" w:rsidR="003B15D9" w:rsidRPr="003B15D9" w:rsidRDefault="1367C6F8" w:rsidP="1367C6F8">
      <w:pPr>
        <w:pStyle w:val="FootnoteText"/>
      </w:pPr>
      <w:r w:rsidRPr="1367C6F8">
        <w:rPr>
          <w:rFonts w:ascii="Aptos" w:eastAsia="Aptos" w:hAnsi="Aptos" w:cs="Aptos"/>
          <w:sz w:val="18"/>
          <w:szCs w:val="18"/>
        </w:rPr>
        <w:t xml:space="preserve">Keller, K. L. (1993). Conceptualizing, measuring, and managing customer-based brand equity. </w:t>
      </w:r>
      <w:r w:rsidRPr="1367C6F8">
        <w:rPr>
          <w:rFonts w:ascii="Aptos" w:eastAsia="Aptos" w:hAnsi="Aptos" w:cs="Aptos"/>
          <w:i/>
          <w:iCs/>
          <w:sz w:val="18"/>
          <w:szCs w:val="18"/>
        </w:rPr>
        <w:t>Journal of Marketing, 57</w:t>
      </w:r>
      <w:r w:rsidRPr="1367C6F8">
        <w:rPr>
          <w:rFonts w:ascii="Aptos" w:eastAsia="Aptos" w:hAnsi="Aptos" w:cs="Aptos"/>
          <w:sz w:val="18"/>
          <w:szCs w:val="18"/>
        </w:rPr>
        <w:t xml:space="preserve">(1), 1–22. </w:t>
      </w:r>
      <w:hyperlink r:id="rId34">
        <w:r w:rsidRPr="1367C6F8">
          <w:rPr>
            <w:rStyle w:val="Hyperlink"/>
            <w:rFonts w:ascii="Aptos" w:eastAsia="Aptos" w:hAnsi="Aptos" w:cs="Aptos"/>
            <w:sz w:val="18"/>
            <w:szCs w:val="18"/>
          </w:rPr>
          <w:t>https://doi.org/10.2307/1252054</w:t>
        </w:r>
      </w:hyperlink>
    </w:p>
    <w:p w14:paraId="422F9478" w14:textId="1B2B0D70" w:rsidR="003B15D9" w:rsidRDefault="1367C6F8" w:rsidP="1367C6F8">
      <w:pPr>
        <w:pStyle w:val="FootnoteText"/>
      </w:pPr>
      <w:r w:rsidRPr="1367C6F8">
        <w:rPr>
          <w:rFonts w:ascii="Aptos" w:eastAsia="Aptos" w:hAnsi="Aptos" w:cs="Aptos"/>
          <w:sz w:val="18"/>
          <w:szCs w:val="18"/>
        </w:rPr>
        <w:t>Burton, N., Chadwik, S. (2009). Ambush marketing in sport: A conceptualization and investigation of managerial implications. Sport Marketing/17</w:t>
      </w:r>
      <w:r w:rsidRPr="1367C6F8">
        <w:rPr>
          <w:rFonts w:ascii="Aptos" w:eastAsia="Aptos" w:hAnsi="Aptos" w:cs="Aptos"/>
          <w:sz w:val="18"/>
          <w:szCs w:val="18"/>
          <w:vertAlign w:val="superscript"/>
        </w:rPr>
        <w:t>th</w:t>
      </w:r>
      <w:r w:rsidRPr="1367C6F8">
        <w:rPr>
          <w:rFonts w:ascii="Aptos" w:eastAsia="Aptos" w:hAnsi="Aptos" w:cs="Aptos"/>
          <w:sz w:val="18"/>
          <w:szCs w:val="18"/>
        </w:rPr>
        <w:t xml:space="preserve"> EASM Conference, 315-317, </w:t>
      </w:r>
      <w:hyperlink r:id="rId35">
        <w:r w:rsidRPr="1367C6F8">
          <w:rPr>
            <w:rStyle w:val="Hyperlink"/>
            <w:rFonts w:ascii="Aptos" w:eastAsia="Aptos" w:hAnsi="Aptos" w:cs="Aptos"/>
            <w:sz w:val="18"/>
            <w:szCs w:val="18"/>
          </w:rPr>
          <w:t>https://www.easm.net/download/2009/e17bf32c6c07d16c66d103a53e5b687c.pdf</w:t>
        </w:r>
      </w:hyperlink>
    </w:p>
    <w:p w14:paraId="383AB3D1" w14:textId="77777777" w:rsidR="00213C4E" w:rsidRPr="00213C4E" w:rsidRDefault="1367C6F8" w:rsidP="1367C6F8">
      <w:pPr>
        <w:pStyle w:val="FootnoteText"/>
      </w:pPr>
      <w:r w:rsidRPr="1367C6F8">
        <w:rPr>
          <w:rFonts w:ascii="Aptos" w:eastAsia="Aptos" w:hAnsi="Aptos" w:cs="Aptos"/>
          <w:sz w:val="18"/>
          <w:szCs w:val="18"/>
          <w:lang w:val="pl-PL"/>
        </w:rPr>
        <w:t xml:space="preserve">Kirmani, A., &amp; Rao, A. R. (2000). </w:t>
      </w:r>
      <w:r w:rsidRPr="1367C6F8">
        <w:rPr>
          <w:rFonts w:ascii="Aptos" w:eastAsia="Aptos" w:hAnsi="Aptos" w:cs="Aptos"/>
          <w:sz w:val="18"/>
          <w:szCs w:val="18"/>
        </w:rPr>
        <w:t xml:space="preserve">No pain, no gain: A critical review of the literature on signaling unobservable product quality. </w:t>
      </w:r>
      <w:r w:rsidRPr="1367C6F8">
        <w:rPr>
          <w:rFonts w:ascii="Aptos" w:eastAsia="Aptos" w:hAnsi="Aptos" w:cs="Aptos"/>
          <w:i/>
          <w:iCs/>
          <w:sz w:val="18"/>
          <w:szCs w:val="18"/>
        </w:rPr>
        <w:t>Journal of Marketing, 64</w:t>
      </w:r>
      <w:r w:rsidRPr="1367C6F8">
        <w:rPr>
          <w:rFonts w:ascii="Aptos" w:eastAsia="Aptos" w:hAnsi="Aptos" w:cs="Aptos"/>
          <w:sz w:val="18"/>
          <w:szCs w:val="18"/>
        </w:rPr>
        <w:t xml:space="preserve">(2), 66–79. </w:t>
      </w:r>
      <w:hyperlink r:id="rId36">
        <w:r w:rsidRPr="1367C6F8">
          <w:rPr>
            <w:rStyle w:val="Hyperlink"/>
            <w:rFonts w:ascii="Aptos" w:eastAsia="Aptos" w:hAnsi="Aptos" w:cs="Aptos"/>
            <w:sz w:val="18"/>
            <w:szCs w:val="18"/>
          </w:rPr>
          <w:t>https://doi.org/10.1509/jmkg.64.2.66.18000</w:t>
        </w:r>
      </w:hyperlink>
    </w:p>
    <w:p w14:paraId="69FA03B7" w14:textId="77777777" w:rsidR="00213C4E" w:rsidRPr="00213C4E" w:rsidRDefault="1367C6F8" w:rsidP="1367C6F8">
      <w:pPr>
        <w:pStyle w:val="FootnoteText"/>
      </w:pPr>
      <w:r w:rsidRPr="1367C6F8">
        <w:rPr>
          <w:rFonts w:ascii="Aptos" w:eastAsia="Aptos" w:hAnsi="Aptos" w:cs="Aptos"/>
          <w:sz w:val="18"/>
          <w:szCs w:val="18"/>
        </w:rPr>
        <w:t xml:space="preserve">Zeithaml, V. A. (1988). Consumer perceptions of price, quality, and value: A means-end model and synthesis of evidence. </w:t>
      </w:r>
      <w:r w:rsidRPr="1367C6F8">
        <w:rPr>
          <w:rFonts w:ascii="Aptos" w:eastAsia="Aptos" w:hAnsi="Aptos" w:cs="Aptos"/>
          <w:i/>
          <w:iCs/>
          <w:sz w:val="18"/>
          <w:szCs w:val="18"/>
        </w:rPr>
        <w:t>Journal of Marketing, 52</w:t>
      </w:r>
      <w:r w:rsidRPr="1367C6F8">
        <w:rPr>
          <w:rFonts w:ascii="Aptos" w:eastAsia="Aptos" w:hAnsi="Aptos" w:cs="Aptos"/>
          <w:sz w:val="18"/>
          <w:szCs w:val="18"/>
        </w:rPr>
        <w:t xml:space="preserve">(3), 2–22. </w:t>
      </w:r>
      <w:hyperlink r:id="rId37">
        <w:r w:rsidRPr="1367C6F8">
          <w:rPr>
            <w:rStyle w:val="Hyperlink"/>
            <w:rFonts w:ascii="Aptos" w:eastAsia="Aptos" w:hAnsi="Aptos" w:cs="Aptos"/>
            <w:sz w:val="18"/>
            <w:szCs w:val="18"/>
          </w:rPr>
          <w:t>https://doi.org/10.2307/1251446</w:t>
        </w:r>
      </w:hyperlink>
    </w:p>
    <w:p w14:paraId="27748877" w14:textId="77777777" w:rsidR="00213C4E" w:rsidRDefault="00213C4E" w:rsidP="1367C6F8">
      <w:pPr>
        <w:pStyle w:val="FootnoteText"/>
      </w:pPr>
    </w:p>
    <w:p w14:paraId="071B244D" w14:textId="77777777" w:rsidR="00213C4E" w:rsidRDefault="00213C4E" w:rsidP="1367C6F8">
      <w:pPr>
        <w:pStyle w:val="FootnoteText"/>
      </w:pPr>
    </w:p>
  </w:footnote>
  <w:footnote w:id="21">
    <w:p w14:paraId="7B2D140A" w14:textId="4B014097" w:rsidR="005D4D34" w:rsidRDefault="005D4D34"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Cowley, E. (2006). Processing exaggerated advertising claims. </w:t>
      </w:r>
      <w:r w:rsidR="1367C6F8" w:rsidRPr="1367C6F8">
        <w:rPr>
          <w:rFonts w:ascii="Aptos" w:eastAsia="Aptos" w:hAnsi="Aptos" w:cs="Aptos"/>
          <w:i/>
          <w:iCs/>
          <w:sz w:val="18"/>
          <w:szCs w:val="18"/>
        </w:rPr>
        <w:t>Journal of Business Research</w:t>
      </w:r>
      <w:r w:rsidR="1367C6F8" w:rsidRPr="1367C6F8">
        <w:rPr>
          <w:rFonts w:ascii="Aptos" w:eastAsia="Aptos" w:hAnsi="Aptos" w:cs="Aptos"/>
          <w:sz w:val="18"/>
          <w:szCs w:val="18"/>
        </w:rPr>
        <w:t xml:space="preserve">, 59(7), 728–734. </w:t>
      </w:r>
      <w:hyperlink r:id="rId38" w:tgtFrame="_blank" w:tooltip="Persistent link using digital object identifier" w:history="1">
        <w:r w:rsidR="1367C6F8" w:rsidRPr="1367C6F8">
          <w:rPr>
            <w:rStyle w:val="Hyperlink"/>
            <w:rFonts w:ascii="Aptos" w:eastAsia="Aptos" w:hAnsi="Aptos" w:cs="Aptos"/>
            <w:sz w:val="18"/>
            <w:szCs w:val="18"/>
          </w:rPr>
          <w:t>https://doi.org/10.1016/j.jbusres.2005.12.004</w:t>
        </w:r>
      </w:hyperlink>
    </w:p>
  </w:footnote>
  <w:footnote w:id="22">
    <w:p w14:paraId="5D62E195" w14:textId="0C0EAB97" w:rsidR="00E53351" w:rsidRDefault="00E53351"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Berthon, P., Pitt, L., Parent, M., &amp; Berthon, J.-P. (2009). Aesthetics and ephemerality: Observing and preserving the luxury brand. </w:t>
      </w:r>
      <w:r w:rsidR="1367C6F8" w:rsidRPr="1367C6F8">
        <w:rPr>
          <w:rFonts w:ascii="Aptos" w:eastAsia="Aptos" w:hAnsi="Aptos" w:cs="Aptos"/>
          <w:i/>
          <w:iCs/>
          <w:sz w:val="18"/>
          <w:szCs w:val="18"/>
        </w:rPr>
        <w:t>California Management Review</w:t>
      </w:r>
      <w:r w:rsidR="1367C6F8" w:rsidRPr="1367C6F8">
        <w:rPr>
          <w:rFonts w:ascii="Aptos" w:eastAsia="Aptos" w:hAnsi="Aptos" w:cs="Aptos"/>
          <w:sz w:val="18"/>
          <w:szCs w:val="18"/>
        </w:rPr>
        <w:t>, 52(1), 45–66.</w:t>
      </w:r>
      <w:r w:rsidRPr="00E53351">
        <w:br/>
      </w:r>
      <w:hyperlink r:id="rId39" w:history="1">
        <w:r w:rsidR="1367C6F8" w:rsidRPr="1367C6F8">
          <w:rPr>
            <w:rStyle w:val="Hyperlink"/>
            <w:rFonts w:ascii="Aptos" w:eastAsia="Aptos" w:hAnsi="Aptos" w:cs="Aptos"/>
            <w:sz w:val="18"/>
            <w:szCs w:val="18"/>
          </w:rPr>
          <w:t>https://doi.org/10.1525/cmr.2009.52.1.45</w:t>
        </w:r>
      </w:hyperlink>
    </w:p>
    <w:p w14:paraId="0CCD4DA8" w14:textId="08CAE217" w:rsidR="00E53351" w:rsidRDefault="1367C6F8" w:rsidP="1367C6F8">
      <w:pPr>
        <w:pStyle w:val="FootnoteText"/>
      </w:pPr>
      <w:r w:rsidRPr="1367C6F8">
        <w:rPr>
          <w:rFonts w:ascii="Aptos" w:eastAsia="Aptos" w:hAnsi="Aptos" w:cs="Aptos"/>
          <w:sz w:val="18"/>
          <w:szCs w:val="18"/>
        </w:rPr>
        <w:t xml:space="preserve">Louro, M. J., &amp; Cunha, P. V. (2001). Brand management paradigms. </w:t>
      </w:r>
      <w:r w:rsidRPr="1367C6F8">
        <w:rPr>
          <w:rFonts w:ascii="Aptos" w:eastAsia="Aptos" w:hAnsi="Aptos" w:cs="Aptos"/>
          <w:i/>
          <w:iCs/>
          <w:sz w:val="18"/>
          <w:szCs w:val="18"/>
        </w:rPr>
        <w:t>Journal of Marketing Management</w:t>
      </w:r>
      <w:r w:rsidRPr="1367C6F8">
        <w:rPr>
          <w:rFonts w:ascii="Aptos" w:eastAsia="Aptos" w:hAnsi="Aptos" w:cs="Aptos"/>
          <w:sz w:val="18"/>
          <w:szCs w:val="18"/>
        </w:rPr>
        <w:t xml:space="preserve">, 17(7-8), 849–875. </w:t>
      </w:r>
      <w:hyperlink r:id="rId40">
        <w:r w:rsidRPr="1367C6F8">
          <w:rPr>
            <w:rStyle w:val="Hyperlink"/>
            <w:rFonts w:ascii="Aptos" w:eastAsia="Aptos" w:hAnsi="Aptos" w:cs="Aptos"/>
            <w:sz w:val="18"/>
            <w:szCs w:val="18"/>
          </w:rPr>
          <w:t>https://doi.org/10.1362/026725701323366845</w:t>
        </w:r>
      </w:hyperlink>
    </w:p>
  </w:footnote>
  <w:footnote w:id="23">
    <w:p w14:paraId="7AED3606" w14:textId="4E394AC0" w:rsidR="00E53351" w:rsidRDefault="00E53351"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Keller, K.L. (2001). Mastering the Marketing Communications Mix: Micro and Macro Perspectives on Integrated Marketing Communication Programs. Journal of Marketing Management., 17(7-8), 819-847. </w:t>
      </w:r>
      <w:hyperlink r:id="rId41" w:history="1">
        <w:r w:rsidR="1367C6F8" w:rsidRPr="1367C6F8">
          <w:rPr>
            <w:rStyle w:val="Hyperlink"/>
            <w:rFonts w:ascii="Aptos" w:eastAsia="Aptos" w:hAnsi="Aptos" w:cs="Aptos"/>
            <w:sz w:val="18"/>
            <w:szCs w:val="18"/>
          </w:rPr>
          <w:t>https://doi.org/10.1362/026725701323366836</w:t>
        </w:r>
      </w:hyperlink>
    </w:p>
    <w:p w14:paraId="6D885C3C" w14:textId="41481E6B" w:rsidR="00E53351" w:rsidRPr="00B0111A" w:rsidRDefault="1367C6F8" w:rsidP="1367C6F8">
      <w:pPr>
        <w:pStyle w:val="FootnoteText"/>
      </w:pPr>
      <w:r w:rsidRPr="1367C6F8">
        <w:rPr>
          <w:rFonts w:ascii="Aptos" w:eastAsia="Aptos" w:hAnsi="Aptos" w:cs="Aptos"/>
          <w:sz w:val="18"/>
          <w:szCs w:val="18"/>
        </w:rPr>
        <w:t xml:space="preserve">Escalas, J. E. (2004). Narrative processing: Building consumer connections to brands. </w:t>
      </w:r>
      <w:r w:rsidRPr="1367C6F8">
        <w:rPr>
          <w:rFonts w:ascii="Aptos" w:eastAsia="Aptos" w:hAnsi="Aptos" w:cs="Aptos"/>
          <w:i/>
          <w:iCs/>
          <w:sz w:val="18"/>
          <w:szCs w:val="18"/>
        </w:rPr>
        <w:t>Journal of Consumer Psychology</w:t>
      </w:r>
      <w:r w:rsidRPr="1367C6F8">
        <w:rPr>
          <w:rFonts w:ascii="Aptos" w:eastAsia="Aptos" w:hAnsi="Aptos" w:cs="Aptos"/>
          <w:sz w:val="18"/>
          <w:szCs w:val="18"/>
        </w:rPr>
        <w:t>, 14(1–2), 168–180.</w:t>
      </w:r>
      <w:r w:rsidR="00E53351">
        <w:br/>
      </w:r>
      <w:hyperlink r:id="rId42">
        <w:r w:rsidRPr="00B0111A">
          <w:rPr>
            <w:rStyle w:val="Hyperlink"/>
            <w:rFonts w:ascii="Aptos" w:eastAsia="Aptos" w:hAnsi="Aptos" w:cs="Aptos"/>
            <w:sz w:val="18"/>
            <w:szCs w:val="18"/>
          </w:rPr>
          <w:t>https://doi.org/10.1207/s15327663jcp1401&amp;2_19</w:t>
        </w:r>
      </w:hyperlink>
    </w:p>
    <w:p w14:paraId="3FACE20D" w14:textId="77777777" w:rsidR="00E53351" w:rsidRPr="00E53351" w:rsidRDefault="1367C6F8" w:rsidP="1367C6F8">
      <w:pPr>
        <w:pStyle w:val="FootnoteText"/>
      </w:pPr>
      <w:r w:rsidRPr="00B0111A">
        <w:rPr>
          <w:rFonts w:ascii="Aptos" w:eastAsia="Aptos" w:hAnsi="Aptos" w:cs="Aptos"/>
          <w:sz w:val="18"/>
          <w:szCs w:val="18"/>
        </w:rPr>
        <w:t xml:space="preserve">MacInnis, D. J., &amp; Jaworski, B. J. (1989). </w:t>
      </w:r>
      <w:r w:rsidRPr="1367C6F8">
        <w:rPr>
          <w:rFonts w:ascii="Aptos" w:eastAsia="Aptos" w:hAnsi="Aptos" w:cs="Aptos"/>
          <w:sz w:val="18"/>
          <w:szCs w:val="18"/>
        </w:rPr>
        <w:t xml:space="preserve">Information processing from advertisements: Toward an integrative framework. </w:t>
      </w:r>
      <w:r w:rsidRPr="1367C6F8">
        <w:rPr>
          <w:rFonts w:ascii="Aptos" w:eastAsia="Aptos" w:hAnsi="Aptos" w:cs="Aptos"/>
          <w:i/>
          <w:iCs/>
          <w:sz w:val="18"/>
          <w:szCs w:val="18"/>
        </w:rPr>
        <w:t>Journal of Marketing, 53</w:t>
      </w:r>
      <w:r w:rsidRPr="1367C6F8">
        <w:rPr>
          <w:rFonts w:ascii="Aptos" w:eastAsia="Aptos" w:hAnsi="Aptos" w:cs="Aptos"/>
          <w:sz w:val="18"/>
          <w:szCs w:val="18"/>
        </w:rPr>
        <w:t xml:space="preserve">(4), 1–23. </w:t>
      </w:r>
      <w:hyperlink r:id="rId43">
        <w:r w:rsidRPr="1367C6F8">
          <w:rPr>
            <w:rStyle w:val="Hyperlink"/>
            <w:rFonts w:ascii="Aptos" w:eastAsia="Aptos" w:hAnsi="Aptos" w:cs="Aptos"/>
            <w:sz w:val="18"/>
            <w:szCs w:val="18"/>
          </w:rPr>
          <w:t>https://doi.org/10.2307/1251376</w:t>
        </w:r>
      </w:hyperlink>
    </w:p>
    <w:p w14:paraId="3EFDC44C" w14:textId="77777777" w:rsidR="00E53351" w:rsidRDefault="00E53351" w:rsidP="1367C6F8">
      <w:pPr>
        <w:pStyle w:val="FootnoteText"/>
      </w:pPr>
    </w:p>
  </w:footnote>
  <w:footnote w:id="24">
    <w:p w14:paraId="5B88C09E" w14:textId="44B3556C" w:rsidR="00F529E0" w:rsidRPr="00F529E0" w:rsidRDefault="00F529E0"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Kahn, B. E., &amp; Deng, X. (2010). Effects on visual weight perceptions of product image locations on packaging. In A. Krishna (Ed.), </w:t>
      </w:r>
      <w:r w:rsidR="1367C6F8" w:rsidRPr="1367C6F8">
        <w:rPr>
          <w:rFonts w:ascii="Aptos" w:eastAsia="Aptos" w:hAnsi="Aptos" w:cs="Aptos"/>
          <w:i/>
          <w:iCs/>
          <w:sz w:val="18"/>
          <w:szCs w:val="18"/>
        </w:rPr>
        <w:t>Sensory marketing: Research on the sensuality of products</w:t>
      </w:r>
      <w:r w:rsidR="1367C6F8" w:rsidRPr="1367C6F8">
        <w:rPr>
          <w:rFonts w:ascii="Aptos" w:eastAsia="Aptos" w:hAnsi="Aptos" w:cs="Aptos"/>
          <w:sz w:val="18"/>
          <w:szCs w:val="18"/>
        </w:rPr>
        <w:t xml:space="preserve"> (pp. 259–278). Routledge/Taylor &amp; Francis Group. </w:t>
      </w:r>
    </w:p>
    <w:p w14:paraId="31A02E3F" w14:textId="6DE3A88B" w:rsidR="00F529E0" w:rsidRDefault="1367C6F8" w:rsidP="1367C6F8">
      <w:pPr>
        <w:pStyle w:val="FootnoteText"/>
      </w:pPr>
      <w:r w:rsidRPr="1367C6F8">
        <w:rPr>
          <w:rFonts w:ascii="Aptos" w:eastAsia="Aptos" w:hAnsi="Aptos" w:cs="Aptos"/>
          <w:sz w:val="18"/>
          <w:szCs w:val="18"/>
        </w:rPr>
        <w:t xml:space="preserve">Underwood, R. L., Klein, N. M., &amp; Burke, R. R. (2001). Packaging communication: Attentional effects of product imagery. </w:t>
      </w:r>
      <w:r w:rsidRPr="1367C6F8">
        <w:rPr>
          <w:rFonts w:ascii="Aptos" w:eastAsia="Aptos" w:hAnsi="Aptos" w:cs="Aptos"/>
          <w:i/>
          <w:iCs/>
          <w:sz w:val="18"/>
          <w:szCs w:val="18"/>
        </w:rPr>
        <w:t>Journal of Product &amp; Brand Management</w:t>
      </w:r>
      <w:r w:rsidRPr="1367C6F8">
        <w:rPr>
          <w:rFonts w:ascii="Aptos" w:eastAsia="Aptos" w:hAnsi="Aptos" w:cs="Aptos"/>
          <w:sz w:val="18"/>
          <w:szCs w:val="18"/>
        </w:rPr>
        <w:t xml:space="preserve">, 10(7), 403–422. </w:t>
      </w:r>
      <w:hyperlink r:id="rId44">
        <w:r w:rsidRPr="1367C6F8">
          <w:rPr>
            <w:rStyle w:val="Hyperlink"/>
            <w:rFonts w:ascii="Aptos" w:eastAsia="Aptos" w:hAnsi="Aptos" w:cs="Aptos"/>
            <w:sz w:val="18"/>
            <w:szCs w:val="18"/>
          </w:rPr>
          <w:t>https://www.emerald.com/insight/content/doi/10.1108/10610420110410531/full/html</w:t>
        </w:r>
      </w:hyperlink>
    </w:p>
    <w:p w14:paraId="0AAB5D48" w14:textId="36F1DF4F" w:rsidR="00F529E0" w:rsidRDefault="1367C6F8" w:rsidP="1367C6F8">
      <w:pPr>
        <w:pStyle w:val="FootnoteText"/>
      </w:pPr>
      <w:r w:rsidRPr="1367C6F8">
        <w:rPr>
          <w:rFonts w:ascii="Aptos" w:eastAsia="Aptos" w:hAnsi="Aptos" w:cs="Aptos"/>
          <w:sz w:val="18"/>
          <w:szCs w:val="18"/>
        </w:rPr>
        <w:t xml:space="preserve">Orth, U. R., &amp; Malkewitz, K. (2008). Holistic package design and consumer brand impressions. </w:t>
      </w:r>
      <w:r w:rsidRPr="1367C6F8">
        <w:rPr>
          <w:rFonts w:ascii="Aptos" w:eastAsia="Aptos" w:hAnsi="Aptos" w:cs="Aptos"/>
          <w:i/>
          <w:iCs/>
          <w:sz w:val="18"/>
          <w:szCs w:val="18"/>
        </w:rPr>
        <w:t>Journal of Marketing, 72</w:t>
      </w:r>
      <w:r w:rsidRPr="1367C6F8">
        <w:rPr>
          <w:rFonts w:ascii="Aptos" w:eastAsia="Aptos" w:hAnsi="Aptos" w:cs="Aptos"/>
          <w:sz w:val="18"/>
          <w:szCs w:val="18"/>
        </w:rPr>
        <w:t xml:space="preserve">(3), 64–81. </w:t>
      </w:r>
      <w:hyperlink r:id="rId45">
        <w:r w:rsidRPr="1367C6F8">
          <w:rPr>
            <w:rStyle w:val="Hyperlink"/>
            <w:rFonts w:ascii="Aptos" w:eastAsia="Aptos" w:hAnsi="Aptos" w:cs="Aptos"/>
            <w:sz w:val="18"/>
            <w:szCs w:val="18"/>
          </w:rPr>
          <w:t>https://doi.org/10.1509/jmkg.72.3.64</w:t>
        </w:r>
      </w:hyperlink>
    </w:p>
  </w:footnote>
  <w:footnote w:id="25">
    <w:p w14:paraId="440A6508" w14:textId="07BB7CCA" w:rsidR="00440281" w:rsidRDefault="00440281"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Russell, C. A. (2002). Investigating the effectiveness of product placements in television shows: The role of modality and plot connection congruence on brand memory and attitude. </w:t>
      </w:r>
      <w:r w:rsidR="1367C6F8" w:rsidRPr="1367C6F8">
        <w:rPr>
          <w:rFonts w:ascii="Aptos" w:eastAsia="Aptos" w:hAnsi="Aptos" w:cs="Aptos"/>
          <w:i/>
          <w:iCs/>
          <w:sz w:val="18"/>
          <w:szCs w:val="18"/>
        </w:rPr>
        <w:t>Journal of Consumer Research</w:t>
      </w:r>
      <w:r w:rsidR="1367C6F8" w:rsidRPr="1367C6F8">
        <w:rPr>
          <w:rFonts w:ascii="Aptos" w:eastAsia="Aptos" w:hAnsi="Aptos" w:cs="Aptos"/>
          <w:sz w:val="18"/>
          <w:szCs w:val="18"/>
        </w:rPr>
        <w:t xml:space="preserve">, 29(3), 306–318. </w:t>
      </w:r>
      <w:hyperlink r:id="rId46" w:history="1">
        <w:r w:rsidR="1367C6F8" w:rsidRPr="1367C6F8">
          <w:rPr>
            <w:rStyle w:val="Hyperlink"/>
            <w:rFonts w:ascii="Aptos" w:eastAsia="Aptos" w:hAnsi="Aptos" w:cs="Aptos"/>
            <w:sz w:val="18"/>
            <w:szCs w:val="18"/>
          </w:rPr>
          <w:t>https://doi.org/10.1086/344432</w:t>
        </w:r>
      </w:hyperlink>
    </w:p>
    <w:p w14:paraId="095746CC" w14:textId="3EF5AF34" w:rsidR="00440281" w:rsidRDefault="1367C6F8" w:rsidP="1367C6F8">
      <w:pPr>
        <w:pStyle w:val="FootnoteText"/>
      </w:pPr>
      <w:r w:rsidRPr="1367C6F8">
        <w:rPr>
          <w:rFonts w:ascii="Aptos" w:eastAsia="Aptos" w:hAnsi="Aptos" w:cs="Aptos"/>
          <w:sz w:val="18"/>
          <w:szCs w:val="18"/>
        </w:rPr>
        <w:t xml:space="preserve">Spangenberg, E. R., Crowley, A. E., &amp; Henderson, P. W. (1996). Improving the store environment: Do olfactory cues affect evaluations and behaviors? </w:t>
      </w:r>
      <w:r w:rsidRPr="1367C6F8">
        <w:rPr>
          <w:rFonts w:ascii="Aptos" w:eastAsia="Aptos" w:hAnsi="Aptos" w:cs="Aptos"/>
          <w:i/>
          <w:iCs/>
          <w:sz w:val="18"/>
          <w:szCs w:val="18"/>
        </w:rPr>
        <w:t>Journal of Marketing, 60</w:t>
      </w:r>
      <w:r w:rsidRPr="1367C6F8">
        <w:rPr>
          <w:rFonts w:ascii="Aptos" w:eastAsia="Aptos" w:hAnsi="Aptos" w:cs="Aptos"/>
          <w:sz w:val="18"/>
          <w:szCs w:val="18"/>
        </w:rPr>
        <w:t xml:space="preserve">(2), 67–80. </w:t>
      </w:r>
      <w:hyperlink r:id="rId47">
        <w:r w:rsidRPr="1367C6F8">
          <w:rPr>
            <w:rStyle w:val="Hyperlink"/>
            <w:rFonts w:ascii="Aptos" w:eastAsia="Aptos" w:hAnsi="Aptos" w:cs="Aptos"/>
            <w:sz w:val="18"/>
            <w:szCs w:val="18"/>
          </w:rPr>
          <w:t>https://doi.org/10.2307/1251931</w:t>
        </w:r>
      </w:hyperlink>
    </w:p>
  </w:footnote>
  <w:footnote w:id="26">
    <w:p w14:paraId="74F5858C" w14:textId="77777777" w:rsidR="008E4875" w:rsidRPr="008E4875" w:rsidRDefault="008E4875"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Meyers-Levy, J., &amp; Peracchio, L. A. (1995). Moderators of the impact of self-reference on persuasion. </w:t>
      </w:r>
      <w:r w:rsidR="1367C6F8" w:rsidRPr="1367C6F8">
        <w:rPr>
          <w:rFonts w:ascii="Aptos" w:eastAsia="Aptos" w:hAnsi="Aptos" w:cs="Aptos"/>
          <w:i/>
          <w:iCs/>
          <w:sz w:val="18"/>
          <w:szCs w:val="18"/>
        </w:rPr>
        <w:t>Journal of Consumer Research, 22</w:t>
      </w:r>
      <w:r w:rsidR="1367C6F8" w:rsidRPr="1367C6F8">
        <w:rPr>
          <w:rFonts w:ascii="Aptos" w:eastAsia="Aptos" w:hAnsi="Aptos" w:cs="Aptos"/>
          <w:sz w:val="18"/>
          <w:szCs w:val="18"/>
        </w:rPr>
        <w:t xml:space="preserve">(4), 408–423. </w:t>
      </w:r>
      <w:hyperlink r:id="rId48" w:tgtFrame="_blank" w:history="1">
        <w:r w:rsidR="1367C6F8" w:rsidRPr="1367C6F8">
          <w:rPr>
            <w:rStyle w:val="Hyperlink"/>
            <w:rFonts w:ascii="Aptos" w:eastAsia="Aptos" w:hAnsi="Aptos" w:cs="Aptos"/>
            <w:sz w:val="18"/>
            <w:szCs w:val="18"/>
          </w:rPr>
          <w:t>https://doi.org/10.1086/209458</w:t>
        </w:r>
      </w:hyperlink>
    </w:p>
    <w:p w14:paraId="2E888AC3" w14:textId="381DA38C" w:rsidR="008E4875" w:rsidRDefault="1367C6F8" w:rsidP="1367C6F8">
      <w:pPr>
        <w:pStyle w:val="FootnoteText"/>
      </w:pPr>
      <w:r w:rsidRPr="1367C6F8">
        <w:rPr>
          <w:rFonts w:ascii="Aptos" w:eastAsia="Aptos" w:hAnsi="Aptos" w:cs="Aptos"/>
          <w:sz w:val="18"/>
          <w:szCs w:val="18"/>
        </w:rPr>
        <w:t xml:space="preserve">Malaviya, P., &amp; Sivakumar, K. (1998). The moderating effect of product category knowledge and attribute importance on the attraction effect. </w:t>
      </w:r>
      <w:r w:rsidRPr="1367C6F8">
        <w:rPr>
          <w:rFonts w:ascii="Aptos" w:eastAsia="Aptos" w:hAnsi="Aptos" w:cs="Aptos"/>
          <w:i/>
          <w:iCs/>
          <w:sz w:val="18"/>
          <w:szCs w:val="18"/>
        </w:rPr>
        <w:t>Marketing Letters</w:t>
      </w:r>
      <w:r w:rsidRPr="1367C6F8">
        <w:rPr>
          <w:rFonts w:ascii="Aptos" w:eastAsia="Aptos" w:hAnsi="Aptos" w:cs="Aptos"/>
          <w:sz w:val="18"/>
          <w:szCs w:val="18"/>
        </w:rPr>
        <w:t xml:space="preserve">, 9, 93-106. </w:t>
      </w:r>
      <w:hyperlink r:id="rId49">
        <w:r w:rsidRPr="1367C6F8">
          <w:rPr>
            <w:rStyle w:val="Hyperlink"/>
            <w:rFonts w:ascii="Aptos" w:eastAsia="Aptos" w:hAnsi="Aptos" w:cs="Aptos"/>
            <w:sz w:val="18"/>
            <w:szCs w:val="18"/>
          </w:rPr>
          <w:t>https://link.springer.com/article/10.1023/A:1007976305757</w:t>
        </w:r>
      </w:hyperlink>
    </w:p>
    <w:p w14:paraId="15049807" w14:textId="77777777" w:rsidR="008E4875" w:rsidRDefault="008E4875" w:rsidP="1367C6F8">
      <w:pPr>
        <w:pStyle w:val="FootnoteText"/>
      </w:pPr>
    </w:p>
  </w:footnote>
  <w:footnote w:id="27">
    <w:p w14:paraId="42F730C4" w14:textId="0949B8BE" w:rsidR="0053738F" w:rsidRDefault="0053738F"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Dehghani, M., &amp; Tumer, M</w:t>
      </w:r>
      <w:r w:rsidR="1367C6F8" w:rsidRPr="1367C6F8">
        <w:rPr>
          <w:rFonts w:ascii="Aptos" w:eastAsia="Aptos" w:hAnsi="Aptos" w:cs="Aptos"/>
          <w:b/>
          <w:bCs/>
          <w:sz w:val="18"/>
          <w:szCs w:val="18"/>
        </w:rPr>
        <w:t>.</w:t>
      </w:r>
      <w:r w:rsidR="1367C6F8" w:rsidRPr="1367C6F8">
        <w:rPr>
          <w:rFonts w:ascii="Aptos" w:eastAsia="Aptos" w:hAnsi="Aptos" w:cs="Aptos"/>
          <w:sz w:val="18"/>
          <w:szCs w:val="18"/>
        </w:rPr>
        <w:t xml:space="preserve"> (2015). A research on effectiveness of Facebook advertising on enhancing purchase intention of consumers. </w:t>
      </w:r>
      <w:r w:rsidR="1367C6F8" w:rsidRPr="1367C6F8">
        <w:rPr>
          <w:rFonts w:ascii="Aptos" w:eastAsia="Aptos" w:hAnsi="Aptos" w:cs="Aptos"/>
          <w:i/>
          <w:iCs/>
          <w:sz w:val="18"/>
          <w:szCs w:val="18"/>
        </w:rPr>
        <w:t>Computers in Human Behavior</w:t>
      </w:r>
      <w:r w:rsidR="1367C6F8" w:rsidRPr="1367C6F8">
        <w:rPr>
          <w:rFonts w:ascii="Aptos" w:eastAsia="Aptos" w:hAnsi="Aptos" w:cs="Aptos"/>
          <w:sz w:val="18"/>
          <w:szCs w:val="18"/>
        </w:rPr>
        <w:t xml:space="preserve">, 49, 597–600. </w:t>
      </w:r>
      <w:hyperlink r:id="rId50" w:history="1">
        <w:r w:rsidR="1367C6F8" w:rsidRPr="1367C6F8">
          <w:rPr>
            <w:rStyle w:val="Hyperlink"/>
            <w:rFonts w:ascii="Aptos" w:eastAsia="Aptos" w:hAnsi="Aptos" w:cs="Aptos"/>
            <w:sz w:val="18"/>
            <w:szCs w:val="18"/>
          </w:rPr>
          <w:t>https://doi.org/10.1016/j.chb.2015.03.051</w:t>
        </w:r>
      </w:hyperlink>
    </w:p>
    <w:p w14:paraId="3A7F5F79" w14:textId="7FAC330D" w:rsidR="0053738F" w:rsidRDefault="1367C6F8" w:rsidP="1367C6F8">
      <w:pPr>
        <w:pStyle w:val="FootnoteText"/>
      </w:pPr>
      <w:r w:rsidRPr="1367C6F8">
        <w:rPr>
          <w:rFonts w:ascii="Aptos" w:eastAsia="Aptos" w:hAnsi="Aptos" w:cs="Aptos"/>
          <w:sz w:val="18"/>
          <w:szCs w:val="18"/>
        </w:rPr>
        <w:t xml:space="preserve">Voorveld, H. A. M., Neijens, P. C., &amp; Smit, E. G. (2011). Opening the black box: Understanding cross-media effects. </w:t>
      </w:r>
      <w:r w:rsidRPr="1367C6F8">
        <w:rPr>
          <w:rFonts w:ascii="Aptos" w:eastAsia="Aptos" w:hAnsi="Aptos" w:cs="Aptos"/>
          <w:i/>
          <w:iCs/>
          <w:sz w:val="18"/>
          <w:szCs w:val="18"/>
        </w:rPr>
        <w:t>Journal of Marketing Communications, 17</w:t>
      </w:r>
      <w:r w:rsidRPr="1367C6F8">
        <w:rPr>
          <w:rFonts w:ascii="Aptos" w:eastAsia="Aptos" w:hAnsi="Aptos" w:cs="Aptos"/>
          <w:sz w:val="18"/>
          <w:szCs w:val="18"/>
        </w:rPr>
        <w:t xml:space="preserve">(2), 69–85. </w:t>
      </w:r>
      <w:hyperlink r:id="rId51">
        <w:r w:rsidRPr="1367C6F8">
          <w:rPr>
            <w:rStyle w:val="Hyperlink"/>
            <w:rFonts w:ascii="Aptos" w:eastAsia="Aptos" w:hAnsi="Aptos" w:cs="Aptos"/>
            <w:sz w:val="18"/>
            <w:szCs w:val="18"/>
          </w:rPr>
          <w:t>https://doi.org/10.1080/13527260903160460</w:t>
        </w:r>
      </w:hyperlink>
    </w:p>
  </w:footnote>
  <w:footnote w:id="28">
    <w:p w14:paraId="4A1C4BC4" w14:textId="0ECFB929" w:rsidR="00970DFD" w:rsidRDefault="00970DFD"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Spry, A., Pappu, R., &amp; Cornwell, T. B. (2011). Celebrity endorsement, brand credibility and brand equity. </w:t>
      </w:r>
      <w:r w:rsidR="1367C6F8" w:rsidRPr="1367C6F8">
        <w:rPr>
          <w:rFonts w:ascii="Aptos" w:eastAsia="Aptos" w:hAnsi="Aptos" w:cs="Aptos"/>
          <w:i/>
          <w:iCs/>
          <w:sz w:val="18"/>
          <w:szCs w:val="18"/>
        </w:rPr>
        <w:t>European Journal of Marketing</w:t>
      </w:r>
      <w:r w:rsidR="1367C6F8" w:rsidRPr="1367C6F8">
        <w:rPr>
          <w:rFonts w:ascii="Aptos" w:eastAsia="Aptos" w:hAnsi="Aptos" w:cs="Aptos"/>
          <w:sz w:val="18"/>
          <w:szCs w:val="18"/>
        </w:rPr>
        <w:t xml:space="preserve">, 45(6), 882–909. </w:t>
      </w:r>
      <w:hyperlink r:id="rId52" w:history="1">
        <w:r w:rsidR="1367C6F8" w:rsidRPr="1367C6F8">
          <w:rPr>
            <w:rStyle w:val="Hyperlink"/>
            <w:rFonts w:ascii="Aptos" w:eastAsia="Aptos" w:hAnsi="Aptos" w:cs="Aptos"/>
            <w:sz w:val="18"/>
            <w:szCs w:val="18"/>
          </w:rPr>
          <w:t>https://doi.org/10.1108/03090561111119958</w:t>
        </w:r>
      </w:hyperlink>
    </w:p>
    <w:p w14:paraId="2AD11829" w14:textId="189AE052" w:rsidR="00970DFD" w:rsidRDefault="1367C6F8" w:rsidP="1367C6F8">
      <w:pPr>
        <w:pStyle w:val="FootnoteText"/>
      </w:pPr>
      <w:r w:rsidRPr="1367C6F8">
        <w:rPr>
          <w:rFonts w:ascii="Aptos" w:eastAsia="Aptos" w:hAnsi="Aptos" w:cs="Aptos"/>
          <w:sz w:val="18"/>
          <w:szCs w:val="18"/>
        </w:rPr>
        <w:t xml:space="preserve">Cheong, H. J., &amp; Morrison, M. A. (2008). Consumers’ reliance on product information and recommendations found in UGC. </w:t>
      </w:r>
      <w:r w:rsidRPr="1367C6F8">
        <w:rPr>
          <w:rFonts w:ascii="Aptos" w:eastAsia="Aptos" w:hAnsi="Aptos" w:cs="Aptos"/>
          <w:i/>
          <w:iCs/>
          <w:sz w:val="18"/>
          <w:szCs w:val="18"/>
        </w:rPr>
        <w:t>Journal of Interactive Advertising</w:t>
      </w:r>
      <w:r w:rsidRPr="1367C6F8">
        <w:rPr>
          <w:rFonts w:ascii="Aptos" w:eastAsia="Aptos" w:hAnsi="Aptos" w:cs="Aptos"/>
          <w:sz w:val="18"/>
          <w:szCs w:val="18"/>
        </w:rPr>
        <w:t xml:space="preserve">, 8(2), 38–49. </w:t>
      </w:r>
      <w:hyperlink r:id="rId53">
        <w:r w:rsidRPr="1367C6F8">
          <w:rPr>
            <w:rStyle w:val="Hyperlink"/>
            <w:rFonts w:ascii="Aptos" w:eastAsia="Aptos" w:hAnsi="Aptos" w:cs="Aptos"/>
            <w:sz w:val="18"/>
            <w:szCs w:val="18"/>
          </w:rPr>
          <w:t>https://doi.org/10.1080/15252019.2008.10722141</w:t>
        </w:r>
      </w:hyperlink>
    </w:p>
    <w:p w14:paraId="525DA912" w14:textId="77777777" w:rsidR="00970DFD" w:rsidRDefault="00970DFD" w:rsidP="1367C6F8">
      <w:pPr>
        <w:pStyle w:val="FootnoteText"/>
      </w:pPr>
    </w:p>
  </w:footnote>
  <w:footnote w:id="29">
    <w:p w14:paraId="3783F51D" w14:textId="0E2E3B7D" w:rsidR="00150C95" w:rsidRDefault="00150C95"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Kozup, J. C., Creyer, E. H., &amp; Burton, S. (2003). Making healthful food choices: The influence of health claims and nutrition information on consumers’ evaluations of packaged food products and restaurant menu items. </w:t>
      </w:r>
      <w:r w:rsidR="1367C6F8" w:rsidRPr="1367C6F8">
        <w:rPr>
          <w:rFonts w:ascii="Aptos" w:eastAsia="Aptos" w:hAnsi="Aptos" w:cs="Aptos"/>
          <w:i/>
          <w:iCs/>
          <w:sz w:val="18"/>
          <w:szCs w:val="18"/>
        </w:rPr>
        <w:t>Journal of Marketing</w:t>
      </w:r>
      <w:r w:rsidR="1367C6F8" w:rsidRPr="1367C6F8">
        <w:rPr>
          <w:rFonts w:ascii="Aptos" w:eastAsia="Aptos" w:hAnsi="Aptos" w:cs="Aptos"/>
          <w:sz w:val="18"/>
          <w:szCs w:val="18"/>
        </w:rPr>
        <w:t xml:space="preserve">, 67(2), 19–34. </w:t>
      </w:r>
      <w:hyperlink r:id="rId54" w:history="1">
        <w:r w:rsidR="1367C6F8" w:rsidRPr="1367C6F8">
          <w:rPr>
            <w:rStyle w:val="Hyperlink"/>
            <w:rFonts w:ascii="Aptos" w:eastAsia="Aptos" w:hAnsi="Aptos" w:cs="Aptos"/>
            <w:sz w:val="18"/>
            <w:szCs w:val="18"/>
          </w:rPr>
          <w:t>https://doi.org/10.1509/jmkg.67.2.19.18608</w:t>
        </w:r>
      </w:hyperlink>
    </w:p>
    <w:p w14:paraId="599220C4" w14:textId="5C5AB4D5" w:rsidR="1367C6F8" w:rsidRDefault="1367C6F8" w:rsidP="1367C6F8">
      <w:pPr>
        <w:pStyle w:val="FootnoteText"/>
      </w:pPr>
      <w:r w:rsidRPr="1367C6F8">
        <w:rPr>
          <w:rFonts w:ascii="Aptos" w:eastAsia="Aptos" w:hAnsi="Aptos" w:cs="Aptos"/>
          <w:sz w:val="18"/>
          <w:szCs w:val="18"/>
        </w:rPr>
        <w:t xml:space="preserve">Magnier, L., &amp; Crié, D. (2015). Communicating packaging eco-friendliness. </w:t>
      </w:r>
      <w:r w:rsidRPr="1367C6F8">
        <w:rPr>
          <w:rFonts w:ascii="Aptos" w:eastAsia="Aptos" w:hAnsi="Aptos" w:cs="Aptos"/>
          <w:i/>
          <w:iCs/>
          <w:sz w:val="18"/>
          <w:szCs w:val="18"/>
        </w:rPr>
        <w:t>International Journal of Retail &amp; Distribution Management</w:t>
      </w:r>
      <w:r w:rsidRPr="1367C6F8">
        <w:rPr>
          <w:rFonts w:ascii="Aptos" w:eastAsia="Aptos" w:hAnsi="Aptos" w:cs="Aptos"/>
          <w:sz w:val="18"/>
          <w:szCs w:val="18"/>
        </w:rPr>
        <w:t xml:space="preserve">, 43(4/5), 350–366. </w:t>
      </w:r>
      <w:hyperlink r:id="rId55">
        <w:r w:rsidRPr="1367C6F8">
          <w:rPr>
            <w:rStyle w:val="Hyperlink"/>
            <w:rFonts w:ascii="Aptos" w:eastAsia="Aptos" w:hAnsi="Aptos" w:cs="Aptos"/>
            <w:sz w:val="18"/>
            <w:szCs w:val="18"/>
          </w:rPr>
          <w:t>https://doi.org/10.1108/IJRDM-04-2014-0048</w:t>
        </w:r>
      </w:hyperlink>
    </w:p>
  </w:footnote>
  <w:footnote w:id="30">
    <w:p w14:paraId="7D2CBB54" w14:textId="053B69A5" w:rsidR="000A1CA9" w:rsidRDefault="000A1CA9" w:rsidP="1367C6F8">
      <w:pPr>
        <w:pStyle w:val="FootnoteText"/>
      </w:pPr>
      <w:r w:rsidRPr="1367C6F8">
        <w:rPr>
          <w:rStyle w:val="FootnoteReference"/>
          <w:rFonts w:ascii="Aptos" w:eastAsia="Aptos" w:hAnsi="Aptos" w:cs="Aptos"/>
          <w:sz w:val="18"/>
          <w:szCs w:val="18"/>
        </w:rPr>
        <w:footnoteRef/>
      </w:r>
      <w:r w:rsidR="1367C6F8" w:rsidRPr="1367C6F8">
        <w:rPr>
          <w:rFonts w:ascii="Aptos" w:eastAsia="Aptos" w:hAnsi="Aptos" w:cs="Aptos"/>
          <w:sz w:val="18"/>
          <w:szCs w:val="18"/>
        </w:rPr>
        <w:t xml:space="preserve"> Read more:</w:t>
      </w:r>
      <w:r>
        <w:br/>
      </w:r>
      <w:r w:rsidR="1367C6F8" w:rsidRPr="1367C6F8">
        <w:rPr>
          <w:rFonts w:ascii="Aptos" w:eastAsia="Aptos" w:hAnsi="Aptos" w:cs="Aptos"/>
          <w:sz w:val="18"/>
          <w:szCs w:val="18"/>
        </w:rPr>
        <w:t xml:space="preserve">Keller, K. L., Heckler, S. E., &amp; Houston, M. J. (1998). The effects of brand name suggestiveness on advertising recall. </w:t>
      </w:r>
      <w:r w:rsidR="1367C6F8" w:rsidRPr="1367C6F8">
        <w:rPr>
          <w:rFonts w:ascii="Aptos" w:eastAsia="Aptos" w:hAnsi="Aptos" w:cs="Aptos"/>
          <w:i/>
          <w:iCs/>
          <w:sz w:val="18"/>
          <w:szCs w:val="18"/>
        </w:rPr>
        <w:t>Journal of Marketing</w:t>
      </w:r>
      <w:r w:rsidR="1367C6F8" w:rsidRPr="1367C6F8">
        <w:rPr>
          <w:rFonts w:ascii="Aptos" w:eastAsia="Aptos" w:hAnsi="Aptos" w:cs="Aptos"/>
          <w:sz w:val="18"/>
          <w:szCs w:val="18"/>
        </w:rPr>
        <w:t xml:space="preserve">, 62(1), 48–57. </w:t>
      </w:r>
      <w:hyperlink r:id="rId56" w:history="1">
        <w:r w:rsidR="1367C6F8" w:rsidRPr="1367C6F8">
          <w:rPr>
            <w:rStyle w:val="Hyperlink"/>
            <w:rFonts w:ascii="Aptos" w:eastAsia="Aptos" w:hAnsi="Aptos" w:cs="Aptos"/>
            <w:sz w:val="18"/>
            <w:szCs w:val="18"/>
          </w:rPr>
          <w:t>https://doi.org/10.2307/1251802</w:t>
        </w:r>
      </w:hyperlink>
    </w:p>
    <w:p w14:paraId="05ED0DD2" w14:textId="4DA22B0B" w:rsidR="000A1CA9" w:rsidRDefault="1367C6F8" w:rsidP="1367C6F8">
      <w:pPr>
        <w:pStyle w:val="FootnoteText"/>
      </w:pPr>
      <w:r w:rsidRPr="1367C6F8">
        <w:rPr>
          <w:rFonts w:ascii="Aptos" w:eastAsia="Aptos" w:hAnsi="Aptos" w:cs="Aptos"/>
          <w:sz w:val="18"/>
          <w:szCs w:val="18"/>
        </w:rPr>
        <w:t xml:space="preserve">Henderson, P. W., &amp; Cote, J. A. (1998). Guidelines for selecting or modifying logos. </w:t>
      </w:r>
      <w:r w:rsidRPr="1367C6F8">
        <w:rPr>
          <w:rFonts w:ascii="Aptos" w:eastAsia="Aptos" w:hAnsi="Aptos" w:cs="Aptos"/>
          <w:i/>
          <w:iCs/>
          <w:sz w:val="18"/>
          <w:szCs w:val="18"/>
        </w:rPr>
        <w:t>Journal of Marketing</w:t>
      </w:r>
      <w:r w:rsidRPr="1367C6F8">
        <w:rPr>
          <w:rFonts w:ascii="Aptos" w:eastAsia="Aptos" w:hAnsi="Aptos" w:cs="Aptos"/>
          <w:sz w:val="18"/>
          <w:szCs w:val="18"/>
        </w:rPr>
        <w:t>, 62(2), 14–30.</w:t>
      </w:r>
      <w:r w:rsidR="000A1CA9">
        <w:br/>
      </w:r>
      <w:hyperlink r:id="rId57">
        <w:r w:rsidRPr="1367C6F8">
          <w:rPr>
            <w:rStyle w:val="Hyperlink"/>
            <w:rFonts w:ascii="Aptos" w:eastAsia="Aptos" w:hAnsi="Aptos" w:cs="Aptos"/>
            <w:sz w:val="18"/>
            <w:szCs w:val="18"/>
          </w:rPr>
          <w:t>https://doi.org/10.1177/002224299806200202</w:t>
        </w:r>
      </w:hyperlink>
    </w:p>
    <w:p w14:paraId="360E5E39" w14:textId="77777777" w:rsidR="000A1CA9" w:rsidRDefault="000A1CA9" w:rsidP="1367C6F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E7EBF50" w14:paraId="132EE5D9" w14:textId="77777777" w:rsidTr="1E7EBF50">
      <w:trPr>
        <w:trHeight w:val="300"/>
      </w:trPr>
      <w:tc>
        <w:tcPr>
          <w:tcW w:w="3120" w:type="dxa"/>
        </w:tcPr>
        <w:p w14:paraId="2D66F87F" w14:textId="57381AD3" w:rsidR="1E7EBF50" w:rsidRDefault="1E7EBF50" w:rsidP="1E7EBF50">
          <w:pPr>
            <w:pStyle w:val="Header"/>
            <w:ind w:left="-115"/>
          </w:pPr>
        </w:p>
      </w:tc>
      <w:tc>
        <w:tcPr>
          <w:tcW w:w="3120" w:type="dxa"/>
        </w:tcPr>
        <w:p w14:paraId="26625637" w14:textId="1FDC29A7" w:rsidR="1E7EBF50" w:rsidRDefault="1E7EBF50" w:rsidP="1E7EBF50">
          <w:pPr>
            <w:pStyle w:val="Header"/>
            <w:jc w:val="center"/>
          </w:pPr>
        </w:p>
      </w:tc>
      <w:tc>
        <w:tcPr>
          <w:tcW w:w="3120" w:type="dxa"/>
        </w:tcPr>
        <w:p w14:paraId="564D0014" w14:textId="735A54CD" w:rsidR="1E7EBF50" w:rsidRDefault="1E7EBF50" w:rsidP="1E7EBF50">
          <w:pPr>
            <w:pStyle w:val="Header"/>
            <w:ind w:right="-115"/>
            <w:jc w:val="right"/>
          </w:pPr>
        </w:p>
      </w:tc>
    </w:tr>
  </w:tbl>
  <w:p w14:paraId="2D75981A" w14:textId="71CC801D" w:rsidR="1E7EBF50" w:rsidRDefault="1E7EBF50" w:rsidP="1E7EBF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E7EBF50" w14:paraId="77FE455C" w14:textId="77777777" w:rsidTr="1E7EBF50">
      <w:trPr>
        <w:trHeight w:val="300"/>
      </w:trPr>
      <w:tc>
        <w:tcPr>
          <w:tcW w:w="3120" w:type="dxa"/>
        </w:tcPr>
        <w:p w14:paraId="2E263DE4" w14:textId="5E28FB10" w:rsidR="1E7EBF50" w:rsidRDefault="1E7EBF50" w:rsidP="1E7EBF50">
          <w:pPr>
            <w:pStyle w:val="Header"/>
            <w:ind w:left="-115"/>
          </w:pPr>
        </w:p>
      </w:tc>
      <w:tc>
        <w:tcPr>
          <w:tcW w:w="3120" w:type="dxa"/>
        </w:tcPr>
        <w:p w14:paraId="409F5A8B" w14:textId="0DAE322E" w:rsidR="1E7EBF50" w:rsidRDefault="1E7EBF50" w:rsidP="1E7EBF50">
          <w:pPr>
            <w:pStyle w:val="Header"/>
            <w:jc w:val="center"/>
          </w:pPr>
        </w:p>
      </w:tc>
      <w:tc>
        <w:tcPr>
          <w:tcW w:w="3120" w:type="dxa"/>
        </w:tcPr>
        <w:p w14:paraId="62700474" w14:textId="7C4ED790" w:rsidR="1E7EBF50" w:rsidRDefault="1E7EBF50" w:rsidP="1E7EBF50">
          <w:pPr>
            <w:pStyle w:val="Header"/>
            <w:ind w:right="-115"/>
            <w:jc w:val="right"/>
          </w:pPr>
        </w:p>
      </w:tc>
    </w:tr>
  </w:tbl>
  <w:p w14:paraId="4DDE42FE" w14:textId="3416AF6F" w:rsidR="1E7EBF50" w:rsidRDefault="1E7EBF50" w:rsidP="1E7EBF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E7EBF50" w14:paraId="15AEE666" w14:textId="77777777" w:rsidTr="1E7EBF50">
      <w:trPr>
        <w:trHeight w:val="300"/>
      </w:trPr>
      <w:tc>
        <w:tcPr>
          <w:tcW w:w="3120" w:type="dxa"/>
        </w:tcPr>
        <w:p w14:paraId="35FB7D67" w14:textId="02A78F46" w:rsidR="1E7EBF50" w:rsidRDefault="1E7EBF50" w:rsidP="1E7EBF50">
          <w:pPr>
            <w:pStyle w:val="Header"/>
            <w:ind w:left="-115"/>
          </w:pPr>
        </w:p>
      </w:tc>
      <w:tc>
        <w:tcPr>
          <w:tcW w:w="3120" w:type="dxa"/>
        </w:tcPr>
        <w:p w14:paraId="69E46A5C" w14:textId="7ABD9BAC" w:rsidR="1E7EBF50" w:rsidRDefault="1E7EBF50" w:rsidP="1E7EBF50">
          <w:pPr>
            <w:pStyle w:val="Header"/>
            <w:jc w:val="center"/>
          </w:pPr>
        </w:p>
      </w:tc>
      <w:tc>
        <w:tcPr>
          <w:tcW w:w="3120" w:type="dxa"/>
        </w:tcPr>
        <w:p w14:paraId="78BF80CF" w14:textId="6D70CCE0" w:rsidR="1E7EBF50" w:rsidRDefault="1E7EBF50" w:rsidP="1E7EBF50">
          <w:pPr>
            <w:pStyle w:val="Header"/>
            <w:ind w:right="-115"/>
            <w:jc w:val="right"/>
          </w:pPr>
        </w:p>
      </w:tc>
    </w:tr>
  </w:tbl>
  <w:p w14:paraId="6C42FFF5" w14:textId="5CE53396" w:rsidR="1E7EBF50" w:rsidRDefault="1E7EBF50" w:rsidP="1E7EBF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E7EBF50" w14:paraId="67F98A56" w14:textId="77777777" w:rsidTr="1E7EBF50">
      <w:trPr>
        <w:trHeight w:val="300"/>
      </w:trPr>
      <w:tc>
        <w:tcPr>
          <w:tcW w:w="3120" w:type="dxa"/>
        </w:tcPr>
        <w:p w14:paraId="370F7682" w14:textId="05A02AAB" w:rsidR="1E7EBF50" w:rsidRDefault="1E7EBF50" w:rsidP="1E7EBF50">
          <w:pPr>
            <w:pStyle w:val="Header"/>
            <w:ind w:left="-115"/>
          </w:pPr>
        </w:p>
      </w:tc>
      <w:tc>
        <w:tcPr>
          <w:tcW w:w="3120" w:type="dxa"/>
        </w:tcPr>
        <w:p w14:paraId="46E5B3D2" w14:textId="03C0AFDE" w:rsidR="1E7EBF50" w:rsidRDefault="1E7EBF50" w:rsidP="1E7EBF50">
          <w:pPr>
            <w:pStyle w:val="Header"/>
            <w:jc w:val="center"/>
          </w:pPr>
        </w:p>
      </w:tc>
      <w:tc>
        <w:tcPr>
          <w:tcW w:w="3120" w:type="dxa"/>
        </w:tcPr>
        <w:p w14:paraId="5C90A334" w14:textId="61A5F7F0" w:rsidR="1E7EBF50" w:rsidRDefault="1E7EBF50" w:rsidP="1E7EBF50">
          <w:pPr>
            <w:pStyle w:val="Header"/>
            <w:ind w:right="-115"/>
            <w:jc w:val="right"/>
          </w:pPr>
        </w:p>
      </w:tc>
    </w:tr>
  </w:tbl>
  <w:p w14:paraId="630184C5" w14:textId="616AC4C5" w:rsidR="1E7EBF50" w:rsidRDefault="1E7EBF50" w:rsidP="1E7EBF5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E7EBF50" w14:paraId="0BB70B15" w14:textId="77777777" w:rsidTr="1E7EBF50">
      <w:trPr>
        <w:trHeight w:val="300"/>
      </w:trPr>
      <w:tc>
        <w:tcPr>
          <w:tcW w:w="3120" w:type="dxa"/>
        </w:tcPr>
        <w:p w14:paraId="6C600B90" w14:textId="768D0F22" w:rsidR="1E7EBF50" w:rsidRDefault="1E7EBF50" w:rsidP="1E7EBF50">
          <w:pPr>
            <w:pStyle w:val="Header"/>
            <w:ind w:left="-115"/>
          </w:pPr>
        </w:p>
      </w:tc>
      <w:tc>
        <w:tcPr>
          <w:tcW w:w="3120" w:type="dxa"/>
        </w:tcPr>
        <w:p w14:paraId="241F2CC0" w14:textId="6B40E485" w:rsidR="1E7EBF50" w:rsidRDefault="1E7EBF50" w:rsidP="1E7EBF50">
          <w:pPr>
            <w:pStyle w:val="Header"/>
            <w:jc w:val="center"/>
          </w:pPr>
        </w:p>
      </w:tc>
      <w:tc>
        <w:tcPr>
          <w:tcW w:w="3120" w:type="dxa"/>
        </w:tcPr>
        <w:p w14:paraId="4EA6EF81" w14:textId="25FABB1C" w:rsidR="1E7EBF50" w:rsidRDefault="1E7EBF50" w:rsidP="1E7EBF50">
          <w:pPr>
            <w:pStyle w:val="Header"/>
            <w:ind w:right="-115"/>
            <w:jc w:val="right"/>
          </w:pPr>
        </w:p>
      </w:tc>
    </w:tr>
  </w:tbl>
  <w:p w14:paraId="3D899650" w14:textId="766F53F7" w:rsidR="1E7EBF50" w:rsidRDefault="1E7EBF50" w:rsidP="1E7EBF5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1E7EBF50" w14:paraId="6EAEAA31" w14:textId="77777777" w:rsidTr="1E7EBF50">
      <w:trPr>
        <w:trHeight w:val="300"/>
      </w:trPr>
      <w:tc>
        <w:tcPr>
          <w:tcW w:w="3120" w:type="dxa"/>
        </w:tcPr>
        <w:p w14:paraId="3A17BAA8" w14:textId="547A3A01" w:rsidR="1E7EBF50" w:rsidRDefault="1E7EBF50" w:rsidP="1E7EBF50">
          <w:pPr>
            <w:pStyle w:val="Header"/>
            <w:ind w:left="-115"/>
          </w:pPr>
        </w:p>
      </w:tc>
      <w:tc>
        <w:tcPr>
          <w:tcW w:w="3120" w:type="dxa"/>
        </w:tcPr>
        <w:p w14:paraId="75307611" w14:textId="6FC14E66" w:rsidR="1E7EBF50" w:rsidRDefault="1E7EBF50" w:rsidP="1E7EBF50">
          <w:pPr>
            <w:pStyle w:val="Header"/>
            <w:jc w:val="center"/>
          </w:pPr>
        </w:p>
      </w:tc>
      <w:tc>
        <w:tcPr>
          <w:tcW w:w="3120" w:type="dxa"/>
        </w:tcPr>
        <w:p w14:paraId="51E7D743" w14:textId="2C2A5EC5" w:rsidR="1E7EBF50" w:rsidRDefault="1E7EBF50" w:rsidP="1E7EBF50">
          <w:pPr>
            <w:pStyle w:val="Header"/>
            <w:ind w:right="-115"/>
            <w:jc w:val="right"/>
          </w:pPr>
        </w:p>
      </w:tc>
    </w:tr>
  </w:tbl>
  <w:p w14:paraId="7F363ECC" w14:textId="47F65A1C" w:rsidR="1E7EBF50" w:rsidRDefault="1E7EBF50" w:rsidP="1E7EBF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B48F2"/>
    <w:multiLevelType w:val="multilevel"/>
    <w:tmpl w:val="3F1C6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E82EDE"/>
    <w:multiLevelType w:val="hybridMultilevel"/>
    <w:tmpl w:val="485A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F326F"/>
    <w:multiLevelType w:val="multilevel"/>
    <w:tmpl w:val="082C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E57D3"/>
    <w:multiLevelType w:val="multilevel"/>
    <w:tmpl w:val="0692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466E60"/>
    <w:multiLevelType w:val="multilevel"/>
    <w:tmpl w:val="2C5C3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E378E0"/>
    <w:multiLevelType w:val="multilevel"/>
    <w:tmpl w:val="0EE6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0711C"/>
    <w:multiLevelType w:val="multilevel"/>
    <w:tmpl w:val="2D9E83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42CEB"/>
    <w:multiLevelType w:val="hybridMultilevel"/>
    <w:tmpl w:val="BA40D16C"/>
    <w:lvl w:ilvl="0" w:tplc="B42C8AA4">
      <w:start w:val="1"/>
      <w:numFmt w:val="bullet"/>
      <w:lvlText w:val="•"/>
      <w:lvlJc w:val="left"/>
      <w:pPr>
        <w:tabs>
          <w:tab w:val="num" w:pos="720"/>
        </w:tabs>
        <w:ind w:left="720" w:hanging="360"/>
      </w:pPr>
      <w:rPr>
        <w:rFonts w:ascii="Times New Roman" w:hAnsi="Times New Roman" w:hint="default"/>
      </w:rPr>
    </w:lvl>
    <w:lvl w:ilvl="1" w:tplc="1A347F36" w:tentative="1">
      <w:start w:val="1"/>
      <w:numFmt w:val="bullet"/>
      <w:lvlText w:val="•"/>
      <w:lvlJc w:val="left"/>
      <w:pPr>
        <w:tabs>
          <w:tab w:val="num" w:pos="1440"/>
        </w:tabs>
        <w:ind w:left="1440" w:hanging="360"/>
      </w:pPr>
      <w:rPr>
        <w:rFonts w:ascii="Times New Roman" w:hAnsi="Times New Roman" w:hint="default"/>
      </w:rPr>
    </w:lvl>
    <w:lvl w:ilvl="2" w:tplc="DCF2C3B8" w:tentative="1">
      <w:start w:val="1"/>
      <w:numFmt w:val="bullet"/>
      <w:lvlText w:val="•"/>
      <w:lvlJc w:val="left"/>
      <w:pPr>
        <w:tabs>
          <w:tab w:val="num" w:pos="2160"/>
        </w:tabs>
        <w:ind w:left="2160" w:hanging="360"/>
      </w:pPr>
      <w:rPr>
        <w:rFonts w:ascii="Times New Roman" w:hAnsi="Times New Roman" w:hint="default"/>
      </w:rPr>
    </w:lvl>
    <w:lvl w:ilvl="3" w:tplc="0CA218A6" w:tentative="1">
      <w:start w:val="1"/>
      <w:numFmt w:val="bullet"/>
      <w:lvlText w:val="•"/>
      <w:lvlJc w:val="left"/>
      <w:pPr>
        <w:tabs>
          <w:tab w:val="num" w:pos="2880"/>
        </w:tabs>
        <w:ind w:left="2880" w:hanging="360"/>
      </w:pPr>
      <w:rPr>
        <w:rFonts w:ascii="Times New Roman" w:hAnsi="Times New Roman" w:hint="default"/>
      </w:rPr>
    </w:lvl>
    <w:lvl w:ilvl="4" w:tplc="1228DF26" w:tentative="1">
      <w:start w:val="1"/>
      <w:numFmt w:val="bullet"/>
      <w:lvlText w:val="•"/>
      <w:lvlJc w:val="left"/>
      <w:pPr>
        <w:tabs>
          <w:tab w:val="num" w:pos="3600"/>
        </w:tabs>
        <w:ind w:left="3600" w:hanging="360"/>
      </w:pPr>
      <w:rPr>
        <w:rFonts w:ascii="Times New Roman" w:hAnsi="Times New Roman" w:hint="default"/>
      </w:rPr>
    </w:lvl>
    <w:lvl w:ilvl="5" w:tplc="61D0C2C0" w:tentative="1">
      <w:start w:val="1"/>
      <w:numFmt w:val="bullet"/>
      <w:lvlText w:val="•"/>
      <w:lvlJc w:val="left"/>
      <w:pPr>
        <w:tabs>
          <w:tab w:val="num" w:pos="4320"/>
        </w:tabs>
        <w:ind w:left="4320" w:hanging="360"/>
      </w:pPr>
      <w:rPr>
        <w:rFonts w:ascii="Times New Roman" w:hAnsi="Times New Roman" w:hint="default"/>
      </w:rPr>
    </w:lvl>
    <w:lvl w:ilvl="6" w:tplc="E17280F6" w:tentative="1">
      <w:start w:val="1"/>
      <w:numFmt w:val="bullet"/>
      <w:lvlText w:val="•"/>
      <w:lvlJc w:val="left"/>
      <w:pPr>
        <w:tabs>
          <w:tab w:val="num" w:pos="5040"/>
        </w:tabs>
        <w:ind w:left="5040" w:hanging="360"/>
      </w:pPr>
      <w:rPr>
        <w:rFonts w:ascii="Times New Roman" w:hAnsi="Times New Roman" w:hint="default"/>
      </w:rPr>
    </w:lvl>
    <w:lvl w:ilvl="7" w:tplc="D646B9AE" w:tentative="1">
      <w:start w:val="1"/>
      <w:numFmt w:val="bullet"/>
      <w:lvlText w:val="•"/>
      <w:lvlJc w:val="left"/>
      <w:pPr>
        <w:tabs>
          <w:tab w:val="num" w:pos="5760"/>
        </w:tabs>
        <w:ind w:left="5760" w:hanging="360"/>
      </w:pPr>
      <w:rPr>
        <w:rFonts w:ascii="Times New Roman" w:hAnsi="Times New Roman" w:hint="default"/>
      </w:rPr>
    </w:lvl>
    <w:lvl w:ilvl="8" w:tplc="CB5286F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4011AF2"/>
    <w:multiLevelType w:val="multilevel"/>
    <w:tmpl w:val="D17E8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5202A3"/>
    <w:multiLevelType w:val="multilevel"/>
    <w:tmpl w:val="A052D3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BE31D0"/>
    <w:multiLevelType w:val="multilevel"/>
    <w:tmpl w:val="5DA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8573FD"/>
    <w:multiLevelType w:val="multilevel"/>
    <w:tmpl w:val="15CEC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4174AF"/>
    <w:multiLevelType w:val="multilevel"/>
    <w:tmpl w:val="66DC6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0D6C6D"/>
    <w:multiLevelType w:val="hybridMultilevel"/>
    <w:tmpl w:val="E6422D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56837B6"/>
    <w:multiLevelType w:val="multilevel"/>
    <w:tmpl w:val="E8A2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A024F"/>
    <w:multiLevelType w:val="hybridMultilevel"/>
    <w:tmpl w:val="21922C94"/>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 w15:restartNumberingAfterBreak="0">
    <w:nsid w:val="2D0D1555"/>
    <w:multiLevelType w:val="hybridMultilevel"/>
    <w:tmpl w:val="27929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16AAC"/>
    <w:multiLevelType w:val="multilevel"/>
    <w:tmpl w:val="15CEC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6E5B33"/>
    <w:multiLevelType w:val="multilevel"/>
    <w:tmpl w:val="E2F0C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B07FBE"/>
    <w:multiLevelType w:val="hybridMultilevel"/>
    <w:tmpl w:val="E434500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9971489"/>
    <w:multiLevelType w:val="hybridMultilevel"/>
    <w:tmpl w:val="F0FA345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C623078"/>
    <w:multiLevelType w:val="hybridMultilevel"/>
    <w:tmpl w:val="72F2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C41CF"/>
    <w:multiLevelType w:val="hybridMultilevel"/>
    <w:tmpl w:val="EBD853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576529"/>
    <w:multiLevelType w:val="multilevel"/>
    <w:tmpl w:val="54E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E94AFB"/>
    <w:multiLevelType w:val="multilevel"/>
    <w:tmpl w:val="A8EA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07310C"/>
    <w:multiLevelType w:val="multilevel"/>
    <w:tmpl w:val="BD60B9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49751B"/>
    <w:multiLevelType w:val="hybridMultilevel"/>
    <w:tmpl w:val="E14E324E"/>
    <w:lvl w:ilvl="0" w:tplc="64F6AF38">
      <w:start w:val="1"/>
      <w:numFmt w:val="bullet"/>
      <w:lvlText w:val="•"/>
      <w:lvlJc w:val="left"/>
      <w:pPr>
        <w:tabs>
          <w:tab w:val="num" w:pos="720"/>
        </w:tabs>
        <w:ind w:left="720" w:hanging="360"/>
      </w:pPr>
      <w:rPr>
        <w:rFonts w:ascii="Times New Roman" w:hAnsi="Times New Roman" w:hint="default"/>
      </w:rPr>
    </w:lvl>
    <w:lvl w:ilvl="1" w:tplc="9D1832BE">
      <w:numFmt w:val="bullet"/>
      <w:lvlText w:val="•"/>
      <w:lvlJc w:val="left"/>
      <w:pPr>
        <w:tabs>
          <w:tab w:val="num" w:pos="1440"/>
        </w:tabs>
        <w:ind w:left="1440" w:hanging="360"/>
      </w:pPr>
      <w:rPr>
        <w:rFonts w:ascii="Arial" w:hAnsi="Arial" w:hint="default"/>
      </w:rPr>
    </w:lvl>
    <w:lvl w:ilvl="2" w:tplc="2EEC90BE" w:tentative="1">
      <w:start w:val="1"/>
      <w:numFmt w:val="bullet"/>
      <w:lvlText w:val="•"/>
      <w:lvlJc w:val="left"/>
      <w:pPr>
        <w:tabs>
          <w:tab w:val="num" w:pos="2160"/>
        </w:tabs>
        <w:ind w:left="2160" w:hanging="360"/>
      </w:pPr>
      <w:rPr>
        <w:rFonts w:ascii="Times New Roman" w:hAnsi="Times New Roman" w:hint="default"/>
      </w:rPr>
    </w:lvl>
    <w:lvl w:ilvl="3" w:tplc="3002198C" w:tentative="1">
      <w:start w:val="1"/>
      <w:numFmt w:val="bullet"/>
      <w:lvlText w:val="•"/>
      <w:lvlJc w:val="left"/>
      <w:pPr>
        <w:tabs>
          <w:tab w:val="num" w:pos="2880"/>
        </w:tabs>
        <w:ind w:left="2880" w:hanging="360"/>
      </w:pPr>
      <w:rPr>
        <w:rFonts w:ascii="Times New Roman" w:hAnsi="Times New Roman" w:hint="default"/>
      </w:rPr>
    </w:lvl>
    <w:lvl w:ilvl="4" w:tplc="67A6B6E4" w:tentative="1">
      <w:start w:val="1"/>
      <w:numFmt w:val="bullet"/>
      <w:lvlText w:val="•"/>
      <w:lvlJc w:val="left"/>
      <w:pPr>
        <w:tabs>
          <w:tab w:val="num" w:pos="3600"/>
        </w:tabs>
        <w:ind w:left="3600" w:hanging="360"/>
      </w:pPr>
      <w:rPr>
        <w:rFonts w:ascii="Times New Roman" w:hAnsi="Times New Roman" w:hint="default"/>
      </w:rPr>
    </w:lvl>
    <w:lvl w:ilvl="5" w:tplc="C5561CA8" w:tentative="1">
      <w:start w:val="1"/>
      <w:numFmt w:val="bullet"/>
      <w:lvlText w:val="•"/>
      <w:lvlJc w:val="left"/>
      <w:pPr>
        <w:tabs>
          <w:tab w:val="num" w:pos="4320"/>
        </w:tabs>
        <w:ind w:left="4320" w:hanging="360"/>
      </w:pPr>
      <w:rPr>
        <w:rFonts w:ascii="Times New Roman" w:hAnsi="Times New Roman" w:hint="default"/>
      </w:rPr>
    </w:lvl>
    <w:lvl w:ilvl="6" w:tplc="98741E16" w:tentative="1">
      <w:start w:val="1"/>
      <w:numFmt w:val="bullet"/>
      <w:lvlText w:val="•"/>
      <w:lvlJc w:val="left"/>
      <w:pPr>
        <w:tabs>
          <w:tab w:val="num" w:pos="5040"/>
        </w:tabs>
        <w:ind w:left="5040" w:hanging="360"/>
      </w:pPr>
      <w:rPr>
        <w:rFonts w:ascii="Times New Roman" w:hAnsi="Times New Roman" w:hint="default"/>
      </w:rPr>
    </w:lvl>
    <w:lvl w:ilvl="7" w:tplc="7B386F0E" w:tentative="1">
      <w:start w:val="1"/>
      <w:numFmt w:val="bullet"/>
      <w:lvlText w:val="•"/>
      <w:lvlJc w:val="left"/>
      <w:pPr>
        <w:tabs>
          <w:tab w:val="num" w:pos="5760"/>
        </w:tabs>
        <w:ind w:left="5760" w:hanging="360"/>
      </w:pPr>
      <w:rPr>
        <w:rFonts w:ascii="Times New Roman" w:hAnsi="Times New Roman" w:hint="default"/>
      </w:rPr>
    </w:lvl>
    <w:lvl w:ilvl="8" w:tplc="DE0AB7C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F6C06A1"/>
    <w:multiLevelType w:val="hybridMultilevel"/>
    <w:tmpl w:val="57C8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CE598F"/>
    <w:multiLevelType w:val="multilevel"/>
    <w:tmpl w:val="0B44A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FC35C1"/>
    <w:multiLevelType w:val="hybridMultilevel"/>
    <w:tmpl w:val="63EA86C2"/>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1A706F"/>
    <w:multiLevelType w:val="hybridMultilevel"/>
    <w:tmpl w:val="21922C9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693D09C8"/>
    <w:multiLevelType w:val="multilevel"/>
    <w:tmpl w:val="F2D0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8E4261"/>
    <w:multiLevelType w:val="multilevel"/>
    <w:tmpl w:val="A64EA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C9337C"/>
    <w:multiLevelType w:val="multilevel"/>
    <w:tmpl w:val="9EA6D6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CFA6F1B"/>
    <w:multiLevelType w:val="multilevel"/>
    <w:tmpl w:val="81E82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E33910"/>
    <w:multiLevelType w:val="multilevel"/>
    <w:tmpl w:val="D4DE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C93351"/>
    <w:multiLevelType w:val="multilevel"/>
    <w:tmpl w:val="BFAA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FB3F90"/>
    <w:multiLevelType w:val="multilevel"/>
    <w:tmpl w:val="4F5AB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9025D6"/>
    <w:multiLevelType w:val="multilevel"/>
    <w:tmpl w:val="659C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B336AF"/>
    <w:multiLevelType w:val="hybridMultilevel"/>
    <w:tmpl w:val="352409E4"/>
    <w:lvl w:ilvl="0" w:tplc="FFFFFFFF">
      <w:start w:val="1"/>
      <w:numFmt w:val="decimal"/>
      <w:lvlText w:val="%1."/>
      <w:lvlJc w:val="left"/>
      <w:pPr>
        <w:ind w:left="288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9A173AE"/>
    <w:multiLevelType w:val="multilevel"/>
    <w:tmpl w:val="5FEC4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3C0F51"/>
    <w:multiLevelType w:val="hybridMultilevel"/>
    <w:tmpl w:val="90DEF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CA12A8"/>
    <w:multiLevelType w:val="hybridMultilevel"/>
    <w:tmpl w:val="EF3C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9A3329"/>
    <w:multiLevelType w:val="multilevel"/>
    <w:tmpl w:val="DCE6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0013588">
    <w:abstractNumId w:val="23"/>
  </w:num>
  <w:num w:numId="2" w16cid:durableId="1013721951">
    <w:abstractNumId w:val="37"/>
  </w:num>
  <w:num w:numId="3" w16cid:durableId="1316645033">
    <w:abstractNumId w:val="28"/>
  </w:num>
  <w:num w:numId="4" w16cid:durableId="492528889">
    <w:abstractNumId w:val="43"/>
  </w:num>
  <w:num w:numId="5" w16cid:durableId="278463257">
    <w:abstractNumId w:val="42"/>
  </w:num>
  <w:num w:numId="6" w16cid:durableId="882209884">
    <w:abstractNumId w:val="21"/>
  </w:num>
  <w:num w:numId="7" w16cid:durableId="365448528">
    <w:abstractNumId w:val="27"/>
  </w:num>
  <w:num w:numId="8" w16cid:durableId="45110831">
    <w:abstractNumId w:val="26"/>
  </w:num>
  <w:num w:numId="9" w16cid:durableId="969439695">
    <w:abstractNumId w:val="4"/>
  </w:num>
  <w:num w:numId="10" w16cid:durableId="1313800869">
    <w:abstractNumId w:val="4"/>
    <w:lvlOverride w:ilvl="1">
      <w:lvl w:ilvl="1">
        <w:numFmt w:val="decimal"/>
        <w:lvlText w:val="%2."/>
        <w:lvlJc w:val="left"/>
      </w:lvl>
    </w:lvlOverride>
  </w:num>
  <w:num w:numId="11" w16cid:durableId="1857426797">
    <w:abstractNumId w:val="39"/>
  </w:num>
  <w:num w:numId="12" w16cid:durableId="1720282619">
    <w:abstractNumId w:val="9"/>
  </w:num>
  <w:num w:numId="13" w16cid:durableId="484514250">
    <w:abstractNumId w:val="2"/>
  </w:num>
  <w:num w:numId="14" w16cid:durableId="338585610">
    <w:abstractNumId w:val="44"/>
  </w:num>
  <w:num w:numId="15" w16cid:durableId="612400700">
    <w:abstractNumId w:val="38"/>
  </w:num>
  <w:num w:numId="16" w16cid:durableId="90012313">
    <w:abstractNumId w:val="10"/>
  </w:num>
  <w:num w:numId="17" w16cid:durableId="1471047173">
    <w:abstractNumId w:val="5"/>
  </w:num>
  <w:num w:numId="18" w16cid:durableId="1953315379">
    <w:abstractNumId w:val="3"/>
  </w:num>
  <w:num w:numId="19" w16cid:durableId="2045203111">
    <w:abstractNumId w:val="36"/>
  </w:num>
  <w:num w:numId="20" w16cid:durableId="1933198988">
    <w:abstractNumId w:val="14"/>
  </w:num>
  <w:num w:numId="21" w16cid:durableId="638072038">
    <w:abstractNumId w:val="35"/>
  </w:num>
  <w:num w:numId="22" w16cid:durableId="192544882">
    <w:abstractNumId w:val="33"/>
  </w:num>
  <w:num w:numId="23" w16cid:durableId="1236553593">
    <w:abstractNumId w:val="18"/>
  </w:num>
  <w:num w:numId="24" w16cid:durableId="1682970126">
    <w:abstractNumId w:val="8"/>
  </w:num>
  <w:num w:numId="25" w16cid:durableId="854002389">
    <w:abstractNumId w:val="34"/>
  </w:num>
  <w:num w:numId="26" w16cid:durableId="1291791021">
    <w:abstractNumId w:val="12"/>
  </w:num>
  <w:num w:numId="27" w16cid:durableId="781804024">
    <w:abstractNumId w:val="41"/>
  </w:num>
  <w:num w:numId="28" w16cid:durableId="354812861">
    <w:abstractNumId w:val="32"/>
  </w:num>
  <w:num w:numId="29" w16cid:durableId="1663073897">
    <w:abstractNumId w:val="29"/>
  </w:num>
  <w:num w:numId="30" w16cid:durableId="725495717">
    <w:abstractNumId w:val="6"/>
  </w:num>
  <w:num w:numId="31" w16cid:durableId="685406948">
    <w:abstractNumId w:val="11"/>
  </w:num>
  <w:num w:numId="32" w16cid:durableId="1558319523">
    <w:abstractNumId w:val="25"/>
  </w:num>
  <w:num w:numId="33" w16cid:durableId="258954119">
    <w:abstractNumId w:val="17"/>
  </w:num>
  <w:num w:numId="34" w16cid:durableId="1730956528">
    <w:abstractNumId w:val="0"/>
  </w:num>
  <w:num w:numId="35" w16cid:durableId="902717813">
    <w:abstractNumId w:val="1"/>
  </w:num>
  <w:num w:numId="36" w16cid:durableId="555631368">
    <w:abstractNumId w:val="30"/>
  </w:num>
  <w:num w:numId="37" w16cid:durableId="2114857447">
    <w:abstractNumId w:val="16"/>
  </w:num>
  <w:num w:numId="38" w16cid:durableId="1688748535">
    <w:abstractNumId w:val="31"/>
  </w:num>
  <w:num w:numId="39" w16cid:durableId="1313215046">
    <w:abstractNumId w:val="15"/>
  </w:num>
  <w:num w:numId="40" w16cid:durableId="697123616">
    <w:abstractNumId w:val="40"/>
  </w:num>
  <w:num w:numId="41" w16cid:durableId="632563077">
    <w:abstractNumId w:val="13"/>
  </w:num>
  <w:num w:numId="42" w16cid:durableId="2013948399">
    <w:abstractNumId w:val="20"/>
  </w:num>
  <w:num w:numId="43" w16cid:durableId="1373773864">
    <w:abstractNumId w:val="22"/>
  </w:num>
  <w:num w:numId="44" w16cid:durableId="1971130520">
    <w:abstractNumId w:val="19"/>
  </w:num>
  <w:num w:numId="45" w16cid:durableId="1500733701">
    <w:abstractNumId w:val="24"/>
  </w:num>
  <w:num w:numId="46" w16cid:durableId="12083031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1167F"/>
    <w:rsid w:val="00020D9C"/>
    <w:rsid w:val="00024527"/>
    <w:rsid w:val="00052846"/>
    <w:rsid w:val="00077726"/>
    <w:rsid w:val="00097677"/>
    <w:rsid w:val="000A1CA9"/>
    <w:rsid w:val="000C6D66"/>
    <w:rsid w:val="000F4178"/>
    <w:rsid w:val="00103C84"/>
    <w:rsid w:val="00115808"/>
    <w:rsid w:val="00117356"/>
    <w:rsid w:val="00150C95"/>
    <w:rsid w:val="00162D68"/>
    <w:rsid w:val="001737B3"/>
    <w:rsid w:val="00175336"/>
    <w:rsid w:val="0019764E"/>
    <w:rsid w:val="001D5A33"/>
    <w:rsid w:val="001E66CC"/>
    <w:rsid w:val="00200523"/>
    <w:rsid w:val="00203CA8"/>
    <w:rsid w:val="00213C4E"/>
    <w:rsid w:val="00215410"/>
    <w:rsid w:val="002256E7"/>
    <w:rsid w:val="00225A16"/>
    <w:rsid w:val="00232AAB"/>
    <w:rsid w:val="002508F9"/>
    <w:rsid w:val="002535F4"/>
    <w:rsid w:val="00263145"/>
    <w:rsid w:val="00274D1E"/>
    <w:rsid w:val="002851CE"/>
    <w:rsid w:val="002A4E9B"/>
    <w:rsid w:val="002B17F0"/>
    <w:rsid w:val="002F3798"/>
    <w:rsid w:val="00323F24"/>
    <w:rsid w:val="00362DC8"/>
    <w:rsid w:val="00365BDB"/>
    <w:rsid w:val="00373A1D"/>
    <w:rsid w:val="00390195"/>
    <w:rsid w:val="0039360F"/>
    <w:rsid w:val="003973CF"/>
    <w:rsid w:val="003A25A2"/>
    <w:rsid w:val="003B15D9"/>
    <w:rsid w:val="003D1ED0"/>
    <w:rsid w:val="003E69A1"/>
    <w:rsid w:val="003E6DF7"/>
    <w:rsid w:val="003F3123"/>
    <w:rsid w:val="003F653E"/>
    <w:rsid w:val="004173A7"/>
    <w:rsid w:val="0043380E"/>
    <w:rsid w:val="00440281"/>
    <w:rsid w:val="00460FE1"/>
    <w:rsid w:val="004647CC"/>
    <w:rsid w:val="004721B7"/>
    <w:rsid w:val="0047678F"/>
    <w:rsid w:val="004955CB"/>
    <w:rsid w:val="004B1CA7"/>
    <w:rsid w:val="004B7A66"/>
    <w:rsid w:val="004C5CD7"/>
    <w:rsid w:val="004E157A"/>
    <w:rsid w:val="004F2DD8"/>
    <w:rsid w:val="00525DFD"/>
    <w:rsid w:val="0053738F"/>
    <w:rsid w:val="005531E5"/>
    <w:rsid w:val="005742DA"/>
    <w:rsid w:val="005925BB"/>
    <w:rsid w:val="005C3D80"/>
    <w:rsid w:val="005D4D34"/>
    <w:rsid w:val="005F118B"/>
    <w:rsid w:val="006034C1"/>
    <w:rsid w:val="00610335"/>
    <w:rsid w:val="00614AA1"/>
    <w:rsid w:val="00633FD2"/>
    <w:rsid w:val="006354EC"/>
    <w:rsid w:val="006379D1"/>
    <w:rsid w:val="00644FD8"/>
    <w:rsid w:val="0064525D"/>
    <w:rsid w:val="00650BCF"/>
    <w:rsid w:val="00660197"/>
    <w:rsid w:val="00660248"/>
    <w:rsid w:val="0068036A"/>
    <w:rsid w:val="00682274"/>
    <w:rsid w:val="0068447D"/>
    <w:rsid w:val="00696E93"/>
    <w:rsid w:val="006A0D7F"/>
    <w:rsid w:val="006A4A2B"/>
    <w:rsid w:val="006B152A"/>
    <w:rsid w:val="006C48F9"/>
    <w:rsid w:val="006C7C3B"/>
    <w:rsid w:val="006D722F"/>
    <w:rsid w:val="006E268B"/>
    <w:rsid w:val="0070352B"/>
    <w:rsid w:val="00706A9B"/>
    <w:rsid w:val="0071412E"/>
    <w:rsid w:val="0072567A"/>
    <w:rsid w:val="007443D9"/>
    <w:rsid w:val="007458FA"/>
    <w:rsid w:val="00761240"/>
    <w:rsid w:val="00765217"/>
    <w:rsid w:val="00790052"/>
    <w:rsid w:val="00792441"/>
    <w:rsid w:val="007A3146"/>
    <w:rsid w:val="007A382D"/>
    <w:rsid w:val="007B43DA"/>
    <w:rsid w:val="007C5020"/>
    <w:rsid w:val="007E27AA"/>
    <w:rsid w:val="007E46B1"/>
    <w:rsid w:val="007E7CA2"/>
    <w:rsid w:val="007F112A"/>
    <w:rsid w:val="007F7E73"/>
    <w:rsid w:val="00801AD2"/>
    <w:rsid w:val="00820E3C"/>
    <w:rsid w:val="00823B1B"/>
    <w:rsid w:val="00825F85"/>
    <w:rsid w:val="008320D6"/>
    <w:rsid w:val="008508D7"/>
    <w:rsid w:val="00864A83"/>
    <w:rsid w:val="0087406A"/>
    <w:rsid w:val="00895A8B"/>
    <w:rsid w:val="00895B75"/>
    <w:rsid w:val="008A4F9B"/>
    <w:rsid w:val="008B479D"/>
    <w:rsid w:val="008C0B2F"/>
    <w:rsid w:val="008E05E5"/>
    <w:rsid w:val="008E4875"/>
    <w:rsid w:val="008F1C30"/>
    <w:rsid w:val="00913CF9"/>
    <w:rsid w:val="0095576B"/>
    <w:rsid w:val="00960B78"/>
    <w:rsid w:val="00970DFD"/>
    <w:rsid w:val="0098BAB2"/>
    <w:rsid w:val="009958C7"/>
    <w:rsid w:val="009A27B3"/>
    <w:rsid w:val="009A3DD8"/>
    <w:rsid w:val="00A114AC"/>
    <w:rsid w:val="00A12B88"/>
    <w:rsid w:val="00A12F7F"/>
    <w:rsid w:val="00A16B72"/>
    <w:rsid w:val="00A16C02"/>
    <w:rsid w:val="00A23EEF"/>
    <w:rsid w:val="00A24036"/>
    <w:rsid w:val="00A24A99"/>
    <w:rsid w:val="00A7361F"/>
    <w:rsid w:val="00A836D2"/>
    <w:rsid w:val="00A91BB9"/>
    <w:rsid w:val="00AB4787"/>
    <w:rsid w:val="00AB4E51"/>
    <w:rsid w:val="00AF5C3B"/>
    <w:rsid w:val="00B008BD"/>
    <w:rsid w:val="00B00930"/>
    <w:rsid w:val="00B0111A"/>
    <w:rsid w:val="00B31C91"/>
    <w:rsid w:val="00B36866"/>
    <w:rsid w:val="00B37961"/>
    <w:rsid w:val="00B5747D"/>
    <w:rsid w:val="00B63C29"/>
    <w:rsid w:val="00B836CB"/>
    <w:rsid w:val="00BA06BA"/>
    <w:rsid w:val="00BB2E30"/>
    <w:rsid w:val="00BB4A46"/>
    <w:rsid w:val="00BC4F23"/>
    <w:rsid w:val="00C041C8"/>
    <w:rsid w:val="00C058FF"/>
    <w:rsid w:val="00C06CA7"/>
    <w:rsid w:val="00C15BBE"/>
    <w:rsid w:val="00C45C3B"/>
    <w:rsid w:val="00C47CCF"/>
    <w:rsid w:val="00C67409"/>
    <w:rsid w:val="00C92A1E"/>
    <w:rsid w:val="00C96C5D"/>
    <w:rsid w:val="00CB1239"/>
    <w:rsid w:val="00CC0BE7"/>
    <w:rsid w:val="00CD1DF7"/>
    <w:rsid w:val="00D032FD"/>
    <w:rsid w:val="00D07D0D"/>
    <w:rsid w:val="00D26217"/>
    <w:rsid w:val="00D51C85"/>
    <w:rsid w:val="00D53E58"/>
    <w:rsid w:val="00D602C2"/>
    <w:rsid w:val="00D9081C"/>
    <w:rsid w:val="00DF476A"/>
    <w:rsid w:val="00E340F9"/>
    <w:rsid w:val="00E41A5B"/>
    <w:rsid w:val="00E428BD"/>
    <w:rsid w:val="00E42A1D"/>
    <w:rsid w:val="00E46E77"/>
    <w:rsid w:val="00E5147C"/>
    <w:rsid w:val="00E53351"/>
    <w:rsid w:val="00E72988"/>
    <w:rsid w:val="00E80784"/>
    <w:rsid w:val="00EA1E83"/>
    <w:rsid w:val="00EB060A"/>
    <w:rsid w:val="00EB066F"/>
    <w:rsid w:val="00EF3AE2"/>
    <w:rsid w:val="00F00749"/>
    <w:rsid w:val="00F437DD"/>
    <w:rsid w:val="00F4452D"/>
    <w:rsid w:val="00F46FDF"/>
    <w:rsid w:val="00F529E0"/>
    <w:rsid w:val="00F57A71"/>
    <w:rsid w:val="00F66E9F"/>
    <w:rsid w:val="00F73293"/>
    <w:rsid w:val="00F81315"/>
    <w:rsid w:val="00F8271F"/>
    <w:rsid w:val="00F851D6"/>
    <w:rsid w:val="00FA38CE"/>
    <w:rsid w:val="00FF3448"/>
    <w:rsid w:val="00FF6511"/>
    <w:rsid w:val="02908C75"/>
    <w:rsid w:val="031264F8"/>
    <w:rsid w:val="04778D03"/>
    <w:rsid w:val="04BCCF72"/>
    <w:rsid w:val="05B10377"/>
    <w:rsid w:val="08AA1BD8"/>
    <w:rsid w:val="09341156"/>
    <w:rsid w:val="0B7187F5"/>
    <w:rsid w:val="0C3E11A0"/>
    <w:rsid w:val="0D5D4236"/>
    <w:rsid w:val="0F345B13"/>
    <w:rsid w:val="0F75D55E"/>
    <w:rsid w:val="0F8A5953"/>
    <w:rsid w:val="0FEE038D"/>
    <w:rsid w:val="0FF23899"/>
    <w:rsid w:val="106334E8"/>
    <w:rsid w:val="10BAE9A9"/>
    <w:rsid w:val="119FE5E3"/>
    <w:rsid w:val="12CBE247"/>
    <w:rsid w:val="1367C6F8"/>
    <w:rsid w:val="16615C2A"/>
    <w:rsid w:val="16F85911"/>
    <w:rsid w:val="1780B48F"/>
    <w:rsid w:val="1810A6EB"/>
    <w:rsid w:val="183BBB10"/>
    <w:rsid w:val="187A23E6"/>
    <w:rsid w:val="19BEC165"/>
    <w:rsid w:val="1B1B367C"/>
    <w:rsid w:val="1C517C05"/>
    <w:rsid w:val="1DF7610D"/>
    <w:rsid w:val="1E5DD667"/>
    <w:rsid w:val="1E7EBF50"/>
    <w:rsid w:val="1EC2102F"/>
    <w:rsid w:val="1F9E3B47"/>
    <w:rsid w:val="2379467A"/>
    <w:rsid w:val="25284FA6"/>
    <w:rsid w:val="281BE5A0"/>
    <w:rsid w:val="28300A72"/>
    <w:rsid w:val="29543909"/>
    <w:rsid w:val="29FE698D"/>
    <w:rsid w:val="2A327899"/>
    <w:rsid w:val="2AD81072"/>
    <w:rsid w:val="2BAB4E18"/>
    <w:rsid w:val="2BC99CB6"/>
    <w:rsid w:val="2DAD8594"/>
    <w:rsid w:val="2E166828"/>
    <w:rsid w:val="2E32DAAA"/>
    <w:rsid w:val="2EC47506"/>
    <w:rsid w:val="2ED9198D"/>
    <w:rsid w:val="326026E8"/>
    <w:rsid w:val="329A5E61"/>
    <w:rsid w:val="32D38F93"/>
    <w:rsid w:val="34A017DA"/>
    <w:rsid w:val="34A92DC3"/>
    <w:rsid w:val="35ECA4DD"/>
    <w:rsid w:val="373B31CB"/>
    <w:rsid w:val="38CA214D"/>
    <w:rsid w:val="396680B8"/>
    <w:rsid w:val="3A77DFB3"/>
    <w:rsid w:val="3CCDFFDC"/>
    <w:rsid w:val="3CF75725"/>
    <w:rsid w:val="3D1211F5"/>
    <w:rsid w:val="3D5C7B1C"/>
    <w:rsid w:val="3DDA4A1F"/>
    <w:rsid w:val="3F4397A3"/>
    <w:rsid w:val="3F6D059E"/>
    <w:rsid w:val="40E69B05"/>
    <w:rsid w:val="4206E7E0"/>
    <w:rsid w:val="447A668A"/>
    <w:rsid w:val="44F104DD"/>
    <w:rsid w:val="4555D96F"/>
    <w:rsid w:val="463CE83E"/>
    <w:rsid w:val="4710CA5F"/>
    <w:rsid w:val="473D46E3"/>
    <w:rsid w:val="49E6FAB5"/>
    <w:rsid w:val="4C68589E"/>
    <w:rsid w:val="4CF9DB00"/>
    <w:rsid w:val="4D2EECCE"/>
    <w:rsid w:val="4D39CF92"/>
    <w:rsid w:val="4DB22A7D"/>
    <w:rsid w:val="4E296BEA"/>
    <w:rsid w:val="4E87C0C4"/>
    <w:rsid w:val="50603233"/>
    <w:rsid w:val="50688D05"/>
    <w:rsid w:val="5113EF31"/>
    <w:rsid w:val="5158A7AA"/>
    <w:rsid w:val="519CA9E8"/>
    <w:rsid w:val="528D0A14"/>
    <w:rsid w:val="52D3BD8A"/>
    <w:rsid w:val="5431917C"/>
    <w:rsid w:val="54DB8BC8"/>
    <w:rsid w:val="55E8E35D"/>
    <w:rsid w:val="580AF81A"/>
    <w:rsid w:val="584CB23C"/>
    <w:rsid w:val="5B030A82"/>
    <w:rsid w:val="5B8182E1"/>
    <w:rsid w:val="5CCD0643"/>
    <w:rsid w:val="5E022041"/>
    <w:rsid w:val="5E42321A"/>
    <w:rsid w:val="62224BA6"/>
    <w:rsid w:val="622664D8"/>
    <w:rsid w:val="6278F8DB"/>
    <w:rsid w:val="62C9EBB2"/>
    <w:rsid w:val="62D09BC2"/>
    <w:rsid w:val="63A1453D"/>
    <w:rsid w:val="6402BD0A"/>
    <w:rsid w:val="65241F65"/>
    <w:rsid w:val="652EBF84"/>
    <w:rsid w:val="6570B5B1"/>
    <w:rsid w:val="66734C00"/>
    <w:rsid w:val="66A2AF72"/>
    <w:rsid w:val="66F4DB1D"/>
    <w:rsid w:val="671567F2"/>
    <w:rsid w:val="6719C6E7"/>
    <w:rsid w:val="695B0E97"/>
    <w:rsid w:val="6B9AE30D"/>
    <w:rsid w:val="6D5FF768"/>
    <w:rsid w:val="6D8F9B0B"/>
    <w:rsid w:val="6FE3E0E0"/>
    <w:rsid w:val="70531E8E"/>
    <w:rsid w:val="70D65D9B"/>
    <w:rsid w:val="7123BBED"/>
    <w:rsid w:val="726C2608"/>
    <w:rsid w:val="740D4174"/>
    <w:rsid w:val="7755459A"/>
    <w:rsid w:val="78B0A14D"/>
    <w:rsid w:val="7A2115DF"/>
    <w:rsid w:val="7ABDDC09"/>
    <w:rsid w:val="7C1AF25C"/>
    <w:rsid w:val="7C2C17E1"/>
    <w:rsid w:val="7D809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character" w:styleId="FollowedHyperlink">
    <w:name w:val="FollowedHyperlink"/>
    <w:basedOn w:val="DefaultParagraphFont"/>
    <w:uiPriority w:val="99"/>
    <w:semiHidden/>
    <w:unhideWhenUsed/>
    <w:rsid w:val="00B0111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7148524">
      <w:bodyDiv w:val="1"/>
      <w:marLeft w:val="0"/>
      <w:marRight w:val="0"/>
      <w:marTop w:val="0"/>
      <w:marBottom w:val="0"/>
      <w:divBdr>
        <w:top w:val="none" w:sz="0" w:space="0" w:color="auto"/>
        <w:left w:val="none" w:sz="0" w:space="0" w:color="auto"/>
        <w:bottom w:val="none" w:sz="0" w:space="0" w:color="auto"/>
        <w:right w:val="none" w:sz="0" w:space="0" w:color="auto"/>
      </w:divBdr>
      <w:divsChild>
        <w:div w:id="847258650">
          <w:marLeft w:val="0"/>
          <w:marRight w:val="0"/>
          <w:marTop w:val="0"/>
          <w:marBottom w:val="0"/>
          <w:divBdr>
            <w:top w:val="none" w:sz="0" w:space="0" w:color="auto"/>
            <w:left w:val="none" w:sz="0" w:space="0" w:color="auto"/>
            <w:bottom w:val="none" w:sz="0" w:space="0" w:color="auto"/>
            <w:right w:val="none" w:sz="0" w:space="0" w:color="auto"/>
          </w:divBdr>
          <w:divsChild>
            <w:div w:id="1531455432">
              <w:marLeft w:val="0"/>
              <w:marRight w:val="0"/>
              <w:marTop w:val="0"/>
              <w:marBottom w:val="0"/>
              <w:divBdr>
                <w:top w:val="none" w:sz="0" w:space="0" w:color="auto"/>
                <w:left w:val="none" w:sz="0" w:space="0" w:color="auto"/>
                <w:bottom w:val="none" w:sz="0" w:space="0" w:color="auto"/>
                <w:right w:val="none" w:sz="0" w:space="0" w:color="auto"/>
              </w:divBdr>
              <w:divsChild>
                <w:div w:id="70136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101850490">
      <w:bodyDiv w:val="1"/>
      <w:marLeft w:val="0"/>
      <w:marRight w:val="0"/>
      <w:marTop w:val="0"/>
      <w:marBottom w:val="0"/>
      <w:divBdr>
        <w:top w:val="none" w:sz="0" w:space="0" w:color="auto"/>
        <w:left w:val="none" w:sz="0" w:space="0" w:color="auto"/>
        <w:bottom w:val="none" w:sz="0" w:space="0" w:color="auto"/>
        <w:right w:val="none" w:sz="0" w:space="0" w:color="auto"/>
      </w:divBdr>
      <w:divsChild>
        <w:div w:id="1956060609">
          <w:marLeft w:val="0"/>
          <w:marRight w:val="0"/>
          <w:marTop w:val="0"/>
          <w:marBottom w:val="0"/>
          <w:divBdr>
            <w:top w:val="none" w:sz="0" w:space="0" w:color="auto"/>
            <w:left w:val="none" w:sz="0" w:space="0" w:color="auto"/>
            <w:bottom w:val="none" w:sz="0" w:space="0" w:color="auto"/>
            <w:right w:val="none" w:sz="0" w:space="0" w:color="auto"/>
          </w:divBdr>
          <w:divsChild>
            <w:div w:id="7560281">
              <w:marLeft w:val="0"/>
              <w:marRight w:val="0"/>
              <w:marTop w:val="0"/>
              <w:marBottom w:val="0"/>
              <w:divBdr>
                <w:top w:val="none" w:sz="0" w:space="0" w:color="auto"/>
                <w:left w:val="none" w:sz="0" w:space="0" w:color="auto"/>
                <w:bottom w:val="none" w:sz="0" w:space="0" w:color="auto"/>
                <w:right w:val="none" w:sz="0" w:space="0" w:color="auto"/>
              </w:divBdr>
              <w:divsChild>
                <w:div w:id="114839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15367643">
      <w:bodyDiv w:val="1"/>
      <w:marLeft w:val="0"/>
      <w:marRight w:val="0"/>
      <w:marTop w:val="0"/>
      <w:marBottom w:val="0"/>
      <w:divBdr>
        <w:top w:val="none" w:sz="0" w:space="0" w:color="auto"/>
        <w:left w:val="none" w:sz="0" w:space="0" w:color="auto"/>
        <w:bottom w:val="none" w:sz="0" w:space="0" w:color="auto"/>
        <w:right w:val="none" w:sz="0" w:space="0" w:color="auto"/>
      </w:divBdr>
      <w:divsChild>
        <w:div w:id="4791001">
          <w:marLeft w:val="0"/>
          <w:marRight w:val="0"/>
          <w:marTop w:val="0"/>
          <w:marBottom w:val="0"/>
          <w:divBdr>
            <w:top w:val="none" w:sz="0" w:space="0" w:color="auto"/>
            <w:left w:val="none" w:sz="0" w:space="0" w:color="auto"/>
            <w:bottom w:val="none" w:sz="0" w:space="0" w:color="auto"/>
            <w:right w:val="none" w:sz="0" w:space="0" w:color="auto"/>
          </w:divBdr>
          <w:divsChild>
            <w:div w:id="1372923793">
              <w:marLeft w:val="0"/>
              <w:marRight w:val="0"/>
              <w:marTop w:val="0"/>
              <w:marBottom w:val="0"/>
              <w:divBdr>
                <w:top w:val="none" w:sz="0" w:space="0" w:color="auto"/>
                <w:left w:val="none" w:sz="0" w:space="0" w:color="auto"/>
                <w:bottom w:val="none" w:sz="0" w:space="0" w:color="auto"/>
                <w:right w:val="none" w:sz="0" w:space="0" w:color="auto"/>
              </w:divBdr>
              <w:divsChild>
                <w:div w:id="190803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79592273">
      <w:bodyDiv w:val="1"/>
      <w:marLeft w:val="0"/>
      <w:marRight w:val="0"/>
      <w:marTop w:val="0"/>
      <w:marBottom w:val="0"/>
      <w:divBdr>
        <w:top w:val="none" w:sz="0" w:space="0" w:color="auto"/>
        <w:left w:val="none" w:sz="0" w:space="0" w:color="auto"/>
        <w:bottom w:val="none" w:sz="0" w:space="0" w:color="auto"/>
        <w:right w:val="none" w:sz="0" w:space="0" w:color="auto"/>
      </w:divBdr>
      <w:divsChild>
        <w:div w:id="1826242882">
          <w:marLeft w:val="0"/>
          <w:marRight w:val="0"/>
          <w:marTop w:val="0"/>
          <w:marBottom w:val="0"/>
          <w:divBdr>
            <w:top w:val="none" w:sz="0" w:space="0" w:color="auto"/>
            <w:left w:val="none" w:sz="0" w:space="0" w:color="auto"/>
            <w:bottom w:val="none" w:sz="0" w:space="0" w:color="auto"/>
            <w:right w:val="none" w:sz="0" w:space="0" w:color="auto"/>
          </w:divBdr>
          <w:divsChild>
            <w:div w:id="1964456116">
              <w:marLeft w:val="0"/>
              <w:marRight w:val="0"/>
              <w:marTop w:val="0"/>
              <w:marBottom w:val="0"/>
              <w:divBdr>
                <w:top w:val="none" w:sz="0" w:space="0" w:color="auto"/>
                <w:left w:val="none" w:sz="0" w:space="0" w:color="auto"/>
                <w:bottom w:val="none" w:sz="0" w:space="0" w:color="auto"/>
                <w:right w:val="none" w:sz="0" w:space="0" w:color="auto"/>
              </w:divBdr>
              <w:divsChild>
                <w:div w:id="19899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1041752">
      <w:bodyDiv w:val="1"/>
      <w:marLeft w:val="0"/>
      <w:marRight w:val="0"/>
      <w:marTop w:val="0"/>
      <w:marBottom w:val="0"/>
      <w:divBdr>
        <w:top w:val="none" w:sz="0" w:space="0" w:color="auto"/>
        <w:left w:val="none" w:sz="0" w:space="0" w:color="auto"/>
        <w:bottom w:val="none" w:sz="0" w:space="0" w:color="auto"/>
        <w:right w:val="none" w:sz="0" w:space="0" w:color="auto"/>
      </w:divBdr>
      <w:divsChild>
        <w:div w:id="594443493">
          <w:marLeft w:val="0"/>
          <w:marRight w:val="0"/>
          <w:marTop w:val="0"/>
          <w:marBottom w:val="0"/>
          <w:divBdr>
            <w:top w:val="none" w:sz="0" w:space="0" w:color="auto"/>
            <w:left w:val="none" w:sz="0" w:space="0" w:color="auto"/>
            <w:bottom w:val="none" w:sz="0" w:space="0" w:color="auto"/>
            <w:right w:val="none" w:sz="0" w:space="0" w:color="auto"/>
          </w:divBdr>
          <w:divsChild>
            <w:div w:id="1123302785">
              <w:marLeft w:val="0"/>
              <w:marRight w:val="0"/>
              <w:marTop w:val="0"/>
              <w:marBottom w:val="0"/>
              <w:divBdr>
                <w:top w:val="none" w:sz="0" w:space="0" w:color="auto"/>
                <w:left w:val="none" w:sz="0" w:space="0" w:color="auto"/>
                <w:bottom w:val="none" w:sz="0" w:space="0" w:color="auto"/>
                <w:right w:val="none" w:sz="0" w:space="0" w:color="auto"/>
              </w:divBdr>
              <w:divsChild>
                <w:div w:id="168555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644507">
      <w:bodyDiv w:val="1"/>
      <w:marLeft w:val="0"/>
      <w:marRight w:val="0"/>
      <w:marTop w:val="0"/>
      <w:marBottom w:val="0"/>
      <w:divBdr>
        <w:top w:val="none" w:sz="0" w:space="0" w:color="auto"/>
        <w:left w:val="none" w:sz="0" w:space="0" w:color="auto"/>
        <w:bottom w:val="none" w:sz="0" w:space="0" w:color="auto"/>
        <w:right w:val="none" w:sz="0" w:space="0" w:color="auto"/>
      </w:divBdr>
      <w:divsChild>
        <w:div w:id="741953058">
          <w:marLeft w:val="0"/>
          <w:marRight w:val="0"/>
          <w:marTop w:val="0"/>
          <w:marBottom w:val="0"/>
          <w:divBdr>
            <w:top w:val="none" w:sz="0" w:space="0" w:color="auto"/>
            <w:left w:val="none" w:sz="0" w:space="0" w:color="auto"/>
            <w:bottom w:val="none" w:sz="0" w:space="0" w:color="auto"/>
            <w:right w:val="none" w:sz="0" w:space="0" w:color="auto"/>
          </w:divBdr>
          <w:divsChild>
            <w:div w:id="1106579815">
              <w:marLeft w:val="0"/>
              <w:marRight w:val="0"/>
              <w:marTop w:val="0"/>
              <w:marBottom w:val="0"/>
              <w:divBdr>
                <w:top w:val="none" w:sz="0" w:space="0" w:color="auto"/>
                <w:left w:val="none" w:sz="0" w:space="0" w:color="auto"/>
                <w:bottom w:val="none" w:sz="0" w:space="0" w:color="auto"/>
                <w:right w:val="none" w:sz="0" w:space="0" w:color="auto"/>
              </w:divBdr>
              <w:divsChild>
                <w:div w:id="107459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60531803">
      <w:bodyDiv w:val="1"/>
      <w:marLeft w:val="0"/>
      <w:marRight w:val="0"/>
      <w:marTop w:val="0"/>
      <w:marBottom w:val="0"/>
      <w:divBdr>
        <w:top w:val="none" w:sz="0" w:space="0" w:color="auto"/>
        <w:left w:val="none" w:sz="0" w:space="0" w:color="auto"/>
        <w:bottom w:val="none" w:sz="0" w:space="0" w:color="auto"/>
        <w:right w:val="none" w:sz="0" w:space="0" w:color="auto"/>
      </w:divBdr>
      <w:divsChild>
        <w:div w:id="58405038">
          <w:marLeft w:val="0"/>
          <w:marRight w:val="0"/>
          <w:marTop w:val="0"/>
          <w:marBottom w:val="0"/>
          <w:divBdr>
            <w:top w:val="none" w:sz="0" w:space="0" w:color="auto"/>
            <w:left w:val="none" w:sz="0" w:space="0" w:color="auto"/>
            <w:bottom w:val="none" w:sz="0" w:space="0" w:color="auto"/>
            <w:right w:val="none" w:sz="0" w:space="0" w:color="auto"/>
          </w:divBdr>
          <w:divsChild>
            <w:div w:id="406877506">
              <w:marLeft w:val="0"/>
              <w:marRight w:val="0"/>
              <w:marTop w:val="0"/>
              <w:marBottom w:val="0"/>
              <w:divBdr>
                <w:top w:val="none" w:sz="0" w:space="0" w:color="auto"/>
                <w:left w:val="none" w:sz="0" w:space="0" w:color="auto"/>
                <w:bottom w:val="none" w:sz="0" w:space="0" w:color="auto"/>
                <w:right w:val="none" w:sz="0" w:space="0" w:color="auto"/>
              </w:divBdr>
              <w:divsChild>
                <w:div w:id="74692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12173827">
      <w:bodyDiv w:val="1"/>
      <w:marLeft w:val="0"/>
      <w:marRight w:val="0"/>
      <w:marTop w:val="0"/>
      <w:marBottom w:val="0"/>
      <w:divBdr>
        <w:top w:val="none" w:sz="0" w:space="0" w:color="auto"/>
        <w:left w:val="none" w:sz="0" w:space="0" w:color="auto"/>
        <w:bottom w:val="none" w:sz="0" w:space="0" w:color="auto"/>
        <w:right w:val="none" w:sz="0" w:space="0" w:color="auto"/>
      </w:divBdr>
      <w:divsChild>
        <w:div w:id="588202446">
          <w:marLeft w:val="0"/>
          <w:marRight w:val="0"/>
          <w:marTop w:val="0"/>
          <w:marBottom w:val="0"/>
          <w:divBdr>
            <w:top w:val="none" w:sz="0" w:space="0" w:color="auto"/>
            <w:left w:val="none" w:sz="0" w:space="0" w:color="auto"/>
            <w:bottom w:val="none" w:sz="0" w:space="0" w:color="auto"/>
            <w:right w:val="none" w:sz="0" w:space="0" w:color="auto"/>
          </w:divBdr>
          <w:divsChild>
            <w:div w:id="1593469680">
              <w:marLeft w:val="0"/>
              <w:marRight w:val="0"/>
              <w:marTop w:val="0"/>
              <w:marBottom w:val="0"/>
              <w:divBdr>
                <w:top w:val="none" w:sz="0" w:space="0" w:color="auto"/>
                <w:left w:val="none" w:sz="0" w:space="0" w:color="auto"/>
                <w:bottom w:val="none" w:sz="0" w:space="0" w:color="auto"/>
                <w:right w:val="none" w:sz="0" w:space="0" w:color="auto"/>
              </w:divBdr>
              <w:divsChild>
                <w:div w:id="130877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2853470">
      <w:bodyDiv w:val="1"/>
      <w:marLeft w:val="0"/>
      <w:marRight w:val="0"/>
      <w:marTop w:val="0"/>
      <w:marBottom w:val="0"/>
      <w:divBdr>
        <w:top w:val="none" w:sz="0" w:space="0" w:color="auto"/>
        <w:left w:val="none" w:sz="0" w:space="0" w:color="auto"/>
        <w:bottom w:val="none" w:sz="0" w:space="0" w:color="auto"/>
        <w:right w:val="none" w:sz="0" w:space="0" w:color="auto"/>
      </w:divBdr>
      <w:divsChild>
        <w:div w:id="1439326445">
          <w:marLeft w:val="0"/>
          <w:marRight w:val="0"/>
          <w:marTop w:val="0"/>
          <w:marBottom w:val="0"/>
          <w:divBdr>
            <w:top w:val="none" w:sz="0" w:space="0" w:color="auto"/>
            <w:left w:val="none" w:sz="0" w:space="0" w:color="auto"/>
            <w:bottom w:val="none" w:sz="0" w:space="0" w:color="auto"/>
            <w:right w:val="none" w:sz="0" w:space="0" w:color="auto"/>
          </w:divBdr>
          <w:divsChild>
            <w:div w:id="1934165321">
              <w:marLeft w:val="0"/>
              <w:marRight w:val="0"/>
              <w:marTop w:val="0"/>
              <w:marBottom w:val="0"/>
              <w:divBdr>
                <w:top w:val="none" w:sz="0" w:space="0" w:color="auto"/>
                <w:left w:val="none" w:sz="0" w:space="0" w:color="auto"/>
                <w:bottom w:val="none" w:sz="0" w:space="0" w:color="auto"/>
                <w:right w:val="none" w:sz="0" w:space="0" w:color="auto"/>
              </w:divBdr>
              <w:divsChild>
                <w:div w:id="11696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5931744">
      <w:bodyDiv w:val="1"/>
      <w:marLeft w:val="0"/>
      <w:marRight w:val="0"/>
      <w:marTop w:val="0"/>
      <w:marBottom w:val="0"/>
      <w:divBdr>
        <w:top w:val="none" w:sz="0" w:space="0" w:color="auto"/>
        <w:left w:val="none" w:sz="0" w:space="0" w:color="auto"/>
        <w:bottom w:val="none" w:sz="0" w:space="0" w:color="auto"/>
        <w:right w:val="none" w:sz="0" w:space="0" w:color="auto"/>
      </w:divBdr>
      <w:divsChild>
        <w:div w:id="1501891232">
          <w:marLeft w:val="0"/>
          <w:marRight w:val="0"/>
          <w:marTop w:val="0"/>
          <w:marBottom w:val="0"/>
          <w:divBdr>
            <w:top w:val="none" w:sz="0" w:space="0" w:color="auto"/>
            <w:left w:val="none" w:sz="0" w:space="0" w:color="auto"/>
            <w:bottom w:val="none" w:sz="0" w:space="0" w:color="auto"/>
            <w:right w:val="none" w:sz="0" w:space="0" w:color="auto"/>
          </w:divBdr>
          <w:divsChild>
            <w:div w:id="1940797006">
              <w:marLeft w:val="0"/>
              <w:marRight w:val="0"/>
              <w:marTop w:val="0"/>
              <w:marBottom w:val="0"/>
              <w:divBdr>
                <w:top w:val="none" w:sz="0" w:space="0" w:color="auto"/>
                <w:left w:val="none" w:sz="0" w:space="0" w:color="auto"/>
                <w:bottom w:val="none" w:sz="0" w:space="0" w:color="auto"/>
                <w:right w:val="none" w:sz="0" w:space="0" w:color="auto"/>
              </w:divBdr>
              <w:divsChild>
                <w:div w:id="14094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975032">
      <w:bodyDiv w:val="1"/>
      <w:marLeft w:val="0"/>
      <w:marRight w:val="0"/>
      <w:marTop w:val="0"/>
      <w:marBottom w:val="0"/>
      <w:divBdr>
        <w:top w:val="none" w:sz="0" w:space="0" w:color="auto"/>
        <w:left w:val="none" w:sz="0" w:space="0" w:color="auto"/>
        <w:bottom w:val="none" w:sz="0" w:space="0" w:color="auto"/>
        <w:right w:val="none" w:sz="0" w:space="0" w:color="auto"/>
      </w:divBdr>
      <w:divsChild>
        <w:div w:id="1406534350">
          <w:marLeft w:val="0"/>
          <w:marRight w:val="0"/>
          <w:marTop w:val="0"/>
          <w:marBottom w:val="0"/>
          <w:divBdr>
            <w:top w:val="none" w:sz="0" w:space="0" w:color="auto"/>
            <w:left w:val="none" w:sz="0" w:space="0" w:color="auto"/>
            <w:bottom w:val="none" w:sz="0" w:space="0" w:color="auto"/>
            <w:right w:val="none" w:sz="0" w:space="0" w:color="auto"/>
          </w:divBdr>
          <w:divsChild>
            <w:div w:id="2045326375">
              <w:marLeft w:val="0"/>
              <w:marRight w:val="0"/>
              <w:marTop w:val="0"/>
              <w:marBottom w:val="0"/>
              <w:divBdr>
                <w:top w:val="none" w:sz="0" w:space="0" w:color="auto"/>
                <w:left w:val="none" w:sz="0" w:space="0" w:color="auto"/>
                <w:bottom w:val="none" w:sz="0" w:space="0" w:color="auto"/>
                <w:right w:val="none" w:sz="0" w:space="0" w:color="auto"/>
              </w:divBdr>
              <w:divsChild>
                <w:div w:id="138833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36064">
      <w:bodyDiv w:val="1"/>
      <w:marLeft w:val="0"/>
      <w:marRight w:val="0"/>
      <w:marTop w:val="0"/>
      <w:marBottom w:val="0"/>
      <w:divBdr>
        <w:top w:val="none" w:sz="0" w:space="0" w:color="auto"/>
        <w:left w:val="none" w:sz="0" w:space="0" w:color="auto"/>
        <w:bottom w:val="none" w:sz="0" w:space="0" w:color="auto"/>
        <w:right w:val="none" w:sz="0" w:space="0" w:color="auto"/>
      </w:divBdr>
      <w:divsChild>
        <w:div w:id="136192083">
          <w:marLeft w:val="0"/>
          <w:marRight w:val="0"/>
          <w:marTop w:val="0"/>
          <w:marBottom w:val="0"/>
          <w:divBdr>
            <w:top w:val="none" w:sz="0" w:space="0" w:color="auto"/>
            <w:left w:val="none" w:sz="0" w:space="0" w:color="auto"/>
            <w:bottom w:val="none" w:sz="0" w:space="0" w:color="auto"/>
            <w:right w:val="none" w:sz="0" w:space="0" w:color="auto"/>
          </w:divBdr>
          <w:divsChild>
            <w:div w:id="219630471">
              <w:marLeft w:val="0"/>
              <w:marRight w:val="0"/>
              <w:marTop w:val="0"/>
              <w:marBottom w:val="0"/>
              <w:divBdr>
                <w:top w:val="none" w:sz="0" w:space="0" w:color="auto"/>
                <w:left w:val="none" w:sz="0" w:space="0" w:color="auto"/>
                <w:bottom w:val="none" w:sz="0" w:space="0" w:color="auto"/>
                <w:right w:val="none" w:sz="0" w:space="0" w:color="auto"/>
              </w:divBdr>
              <w:divsChild>
                <w:div w:id="120127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11313203">
      <w:bodyDiv w:val="1"/>
      <w:marLeft w:val="0"/>
      <w:marRight w:val="0"/>
      <w:marTop w:val="0"/>
      <w:marBottom w:val="0"/>
      <w:divBdr>
        <w:top w:val="none" w:sz="0" w:space="0" w:color="auto"/>
        <w:left w:val="none" w:sz="0" w:space="0" w:color="auto"/>
        <w:bottom w:val="none" w:sz="0" w:space="0" w:color="auto"/>
        <w:right w:val="none" w:sz="0" w:space="0" w:color="auto"/>
      </w:divBdr>
      <w:divsChild>
        <w:div w:id="1338575613">
          <w:marLeft w:val="0"/>
          <w:marRight w:val="0"/>
          <w:marTop w:val="0"/>
          <w:marBottom w:val="0"/>
          <w:divBdr>
            <w:top w:val="none" w:sz="0" w:space="0" w:color="auto"/>
            <w:left w:val="none" w:sz="0" w:space="0" w:color="auto"/>
            <w:bottom w:val="none" w:sz="0" w:space="0" w:color="auto"/>
            <w:right w:val="none" w:sz="0" w:space="0" w:color="auto"/>
          </w:divBdr>
          <w:divsChild>
            <w:div w:id="1183517672">
              <w:marLeft w:val="0"/>
              <w:marRight w:val="0"/>
              <w:marTop w:val="0"/>
              <w:marBottom w:val="0"/>
              <w:divBdr>
                <w:top w:val="none" w:sz="0" w:space="0" w:color="auto"/>
                <w:left w:val="none" w:sz="0" w:space="0" w:color="auto"/>
                <w:bottom w:val="none" w:sz="0" w:space="0" w:color="auto"/>
                <w:right w:val="none" w:sz="0" w:space="0" w:color="auto"/>
              </w:divBdr>
              <w:divsChild>
                <w:div w:id="99457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57140923">
      <w:bodyDiv w:val="1"/>
      <w:marLeft w:val="0"/>
      <w:marRight w:val="0"/>
      <w:marTop w:val="0"/>
      <w:marBottom w:val="0"/>
      <w:divBdr>
        <w:top w:val="none" w:sz="0" w:space="0" w:color="auto"/>
        <w:left w:val="none" w:sz="0" w:space="0" w:color="auto"/>
        <w:bottom w:val="none" w:sz="0" w:space="0" w:color="auto"/>
        <w:right w:val="none" w:sz="0" w:space="0" w:color="auto"/>
      </w:divBdr>
      <w:divsChild>
        <w:div w:id="2054692033">
          <w:marLeft w:val="0"/>
          <w:marRight w:val="0"/>
          <w:marTop w:val="0"/>
          <w:marBottom w:val="0"/>
          <w:divBdr>
            <w:top w:val="none" w:sz="0" w:space="0" w:color="auto"/>
            <w:left w:val="none" w:sz="0" w:space="0" w:color="auto"/>
            <w:bottom w:val="none" w:sz="0" w:space="0" w:color="auto"/>
            <w:right w:val="none" w:sz="0" w:space="0" w:color="auto"/>
          </w:divBdr>
          <w:divsChild>
            <w:div w:id="31155877">
              <w:marLeft w:val="0"/>
              <w:marRight w:val="0"/>
              <w:marTop w:val="0"/>
              <w:marBottom w:val="0"/>
              <w:divBdr>
                <w:top w:val="none" w:sz="0" w:space="0" w:color="auto"/>
                <w:left w:val="none" w:sz="0" w:space="0" w:color="auto"/>
                <w:bottom w:val="none" w:sz="0" w:space="0" w:color="auto"/>
                <w:right w:val="none" w:sz="0" w:space="0" w:color="auto"/>
              </w:divBdr>
              <w:divsChild>
                <w:div w:id="70976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63475361">
      <w:bodyDiv w:val="1"/>
      <w:marLeft w:val="0"/>
      <w:marRight w:val="0"/>
      <w:marTop w:val="0"/>
      <w:marBottom w:val="0"/>
      <w:divBdr>
        <w:top w:val="none" w:sz="0" w:space="0" w:color="auto"/>
        <w:left w:val="none" w:sz="0" w:space="0" w:color="auto"/>
        <w:bottom w:val="none" w:sz="0" w:space="0" w:color="auto"/>
        <w:right w:val="none" w:sz="0" w:space="0" w:color="auto"/>
      </w:divBdr>
      <w:divsChild>
        <w:div w:id="936445466">
          <w:marLeft w:val="0"/>
          <w:marRight w:val="0"/>
          <w:marTop w:val="0"/>
          <w:marBottom w:val="0"/>
          <w:divBdr>
            <w:top w:val="none" w:sz="0" w:space="0" w:color="auto"/>
            <w:left w:val="none" w:sz="0" w:space="0" w:color="auto"/>
            <w:bottom w:val="none" w:sz="0" w:space="0" w:color="auto"/>
            <w:right w:val="none" w:sz="0" w:space="0" w:color="auto"/>
          </w:divBdr>
          <w:divsChild>
            <w:div w:id="453136337">
              <w:marLeft w:val="0"/>
              <w:marRight w:val="0"/>
              <w:marTop w:val="0"/>
              <w:marBottom w:val="0"/>
              <w:divBdr>
                <w:top w:val="none" w:sz="0" w:space="0" w:color="auto"/>
                <w:left w:val="none" w:sz="0" w:space="0" w:color="auto"/>
                <w:bottom w:val="none" w:sz="0" w:space="0" w:color="auto"/>
                <w:right w:val="none" w:sz="0" w:space="0" w:color="auto"/>
              </w:divBdr>
              <w:divsChild>
                <w:div w:id="163224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1795251">
      <w:bodyDiv w:val="1"/>
      <w:marLeft w:val="0"/>
      <w:marRight w:val="0"/>
      <w:marTop w:val="0"/>
      <w:marBottom w:val="0"/>
      <w:divBdr>
        <w:top w:val="none" w:sz="0" w:space="0" w:color="auto"/>
        <w:left w:val="none" w:sz="0" w:space="0" w:color="auto"/>
        <w:bottom w:val="none" w:sz="0" w:space="0" w:color="auto"/>
        <w:right w:val="none" w:sz="0" w:space="0" w:color="auto"/>
      </w:divBdr>
      <w:divsChild>
        <w:div w:id="810488404">
          <w:marLeft w:val="0"/>
          <w:marRight w:val="0"/>
          <w:marTop w:val="0"/>
          <w:marBottom w:val="0"/>
          <w:divBdr>
            <w:top w:val="none" w:sz="0" w:space="0" w:color="auto"/>
            <w:left w:val="none" w:sz="0" w:space="0" w:color="auto"/>
            <w:bottom w:val="none" w:sz="0" w:space="0" w:color="auto"/>
            <w:right w:val="none" w:sz="0" w:space="0" w:color="auto"/>
          </w:divBdr>
          <w:divsChild>
            <w:div w:id="1781796970">
              <w:marLeft w:val="0"/>
              <w:marRight w:val="0"/>
              <w:marTop w:val="0"/>
              <w:marBottom w:val="0"/>
              <w:divBdr>
                <w:top w:val="none" w:sz="0" w:space="0" w:color="auto"/>
                <w:left w:val="none" w:sz="0" w:space="0" w:color="auto"/>
                <w:bottom w:val="none" w:sz="0" w:space="0" w:color="auto"/>
                <w:right w:val="none" w:sz="0" w:space="0" w:color="auto"/>
              </w:divBdr>
              <w:divsChild>
                <w:div w:id="112639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1044326">
      <w:bodyDiv w:val="1"/>
      <w:marLeft w:val="0"/>
      <w:marRight w:val="0"/>
      <w:marTop w:val="0"/>
      <w:marBottom w:val="0"/>
      <w:divBdr>
        <w:top w:val="none" w:sz="0" w:space="0" w:color="auto"/>
        <w:left w:val="none" w:sz="0" w:space="0" w:color="auto"/>
        <w:bottom w:val="none" w:sz="0" w:space="0" w:color="auto"/>
        <w:right w:val="none" w:sz="0" w:space="0" w:color="auto"/>
      </w:divBdr>
      <w:divsChild>
        <w:div w:id="255410468">
          <w:marLeft w:val="0"/>
          <w:marRight w:val="0"/>
          <w:marTop w:val="0"/>
          <w:marBottom w:val="0"/>
          <w:divBdr>
            <w:top w:val="none" w:sz="0" w:space="0" w:color="auto"/>
            <w:left w:val="none" w:sz="0" w:space="0" w:color="auto"/>
            <w:bottom w:val="none" w:sz="0" w:space="0" w:color="auto"/>
            <w:right w:val="none" w:sz="0" w:space="0" w:color="auto"/>
          </w:divBdr>
          <w:divsChild>
            <w:div w:id="325714985">
              <w:marLeft w:val="0"/>
              <w:marRight w:val="0"/>
              <w:marTop w:val="0"/>
              <w:marBottom w:val="0"/>
              <w:divBdr>
                <w:top w:val="none" w:sz="0" w:space="0" w:color="auto"/>
                <w:left w:val="none" w:sz="0" w:space="0" w:color="auto"/>
                <w:bottom w:val="none" w:sz="0" w:space="0" w:color="auto"/>
                <w:right w:val="none" w:sz="0" w:space="0" w:color="auto"/>
              </w:divBdr>
              <w:divsChild>
                <w:div w:id="29032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354338">
      <w:bodyDiv w:val="1"/>
      <w:marLeft w:val="0"/>
      <w:marRight w:val="0"/>
      <w:marTop w:val="0"/>
      <w:marBottom w:val="0"/>
      <w:divBdr>
        <w:top w:val="none" w:sz="0" w:space="0" w:color="auto"/>
        <w:left w:val="none" w:sz="0" w:space="0" w:color="auto"/>
        <w:bottom w:val="none" w:sz="0" w:space="0" w:color="auto"/>
        <w:right w:val="none" w:sz="0" w:space="0" w:color="auto"/>
      </w:divBdr>
      <w:divsChild>
        <w:div w:id="2078741660">
          <w:marLeft w:val="0"/>
          <w:marRight w:val="0"/>
          <w:marTop w:val="0"/>
          <w:marBottom w:val="0"/>
          <w:divBdr>
            <w:top w:val="none" w:sz="0" w:space="0" w:color="auto"/>
            <w:left w:val="none" w:sz="0" w:space="0" w:color="auto"/>
            <w:bottom w:val="none" w:sz="0" w:space="0" w:color="auto"/>
            <w:right w:val="none" w:sz="0" w:space="0" w:color="auto"/>
          </w:divBdr>
          <w:divsChild>
            <w:div w:id="910693981">
              <w:marLeft w:val="0"/>
              <w:marRight w:val="0"/>
              <w:marTop w:val="0"/>
              <w:marBottom w:val="0"/>
              <w:divBdr>
                <w:top w:val="none" w:sz="0" w:space="0" w:color="auto"/>
                <w:left w:val="none" w:sz="0" w:space="0" w:color="auto"/>
                <w:bottom w:val="none" w:sz="0" w:space="0" w:color="auto"/>
                <w:right w:val="none" w:sz="0" w:space="0" w:color="auto"/>
              </w:divBdr>
              <w:divsChild>
                <w:div w:id="178862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345077">
      <w:bodyDiv w:val="1"/>
      <w:marLeft w:val="0"/>
      <w:marRight w:val="0"/>
      <w:marTop w:val="0"/>
      <w:marBottom w:val="0"/>
      <w:divBdr>
        <w:top w:val="none" w:sz="0" w:space="0" w:color="auto"/>
        <w:left w:val="none" w:sz="0" w:space="0" w:color="auto"/>
        <w:bottom w:val="none" w:sz="0" w:space="0" w:color="auto"/>
        <w:right w:val="none" w:sz="0" w:space="0" w:color="auto"/>
      </w:divBdr>
      <w:divsChild>
        <w:div w:id="1107895860">
          <w:marLeft w:val="0"/>
          <w:marRight w:val="0"/>
          <w:marTop w:val="0"/>
          <w:marBottom w:val="0"/>
          <w:divBdr>
            <w:top w:val="none" w:sz="0" w:space="0" w:color="auto"/>
            <w:left w:val="none" w:sz="0" w:space="0" w:color="auto"/>
            <w:bottom w:val="none" w:sz="0" w:space="0" w:color="auto"/>
            <w:right w:val="none" w:sz="0" w:space="0" w:color="auto"/>
          </w:divBdr>
          <w:divsChild>
            <w:div w:id="72287377">
              <w:marLeft w:val="0"/>
              <w:marRight w:val="0"/>
              <w:marTop w:val="0"/>
              <w:marBottom w:val="0"/>
              <w:divBdr>
                <w:top w:val="none" w:sz="0" w:space="0" w:color="auto"/>
                <w:left w:val="none" w:sz="0" w:space="0" w:color="auto"/>
                <w:bottom w:val="none" w:sz="0" w:space="0" w:color="auto"/>
                <w:right w:val="none" w:sz="0" w:space="0" w:color="auto"/>
              </w:divBdr>
              <w:divsChild>
                <w:div w:id="207350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751124">
      <w:bodyDiv w:val="1"/>
      <w:marLeft w:val="0"/>
      <w:marRight w:val="0"/>
      <w:marTop w:val="0"/>
      <w:marBottom w:val="0"/>
      <w:divBdr>
        <w:top w:val="none" w:sz="0" w:space="0" w:color="auto"/>
        <w:left w:val="none" w:sz="0" w:space="0" w:color="auto"/>
        <w:bottom w:val="none" w:sz="0" w:space="0" w:color="auto"/>
        <w:right w:val="none" w:sz="0" w:space="0" w:color="auto"/>
      </w:divBdr>
    </w:div>
    <w:div w:id="631519397">
      <w:bodyDiv w:val="1"/>
      <w:marLeft w:val="0"/>
      <w:marRight w:val="0"/>
      <w:marTop w:val="0"/>
      <w:marBottom w:val="0"/>
      <w:divBdr>
        <w:top w:val="none" w:sz="0" w:space="0" w:color="auto"/>
        <w:left w:val="none" w:sz="0" w:space="0" w:color="auto"/>
        <w:bottom w:val="none" w:sz="0" w:space="0" w:color="auto"/>
        <w:right w:val="none" w:sz="0" w:space="0" w:color="auto"/>
      </w:divBdr>
      <w:divsChild>
        <w:div w:id="790048709">
          <w:marLeft w:val="0"/>
          <w:marRight w:val="0"/>
          <w:marTop w:val="0"/>
          <w:marBottom w:val="0"/>
          <w:divBdr>
            <w:top w:val="none" w:sz="0" w:space="0" w:color="auto"/>
            <w:left w:val="none" w:sz="0" w:space="0" w:color="auto"/>
            <w:bottom w:val="none" w:sz="0" w:space="0" w:color="auto"/>
            <w:right w:val="none" w:sz="0" w:space="0" w:color="auto"/>
          </w:divBdr>
          <w:divsChild>
            <w:div w:id="411047665">
              <w:marLeft w:val="0"/>
              <w:marRight w:val="0"/>
              <w:marTop w:val="0"/>
              <w:marBottom w:val="0"/>
              <w:divBdr>
                <w:top w:val="none" w:sz="0" w:space="0" w:color="auto"/>
                <w:left w:val="none" w:sz="0" w:space="0" w:color="auto"/>
                <w:bottom w:val="none" w:sz="0" w:space="0" w:color="auto"/>
                <w:right w:val="none" w:sz="0" w:space="0" w:color="auto"/>
              </w:divBdr>
              <w:divsChild>
                <w:div w:id="133957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48435774">
      <w:bodyDiv w:val="1"/>
      <w:marLeft w:val="0"/>
      <w:marRight w:val="0"/>
      <w:marTop w:val="0"/>
      <w:marBottom w:val="0"/>
      <w:divBdr>
        <w:top w:val="none" w:sz="0" w:space="0" w:color="auto"/>
        <w:left w:val="none" w:sz="0" w:space="0" w:color="auto"/>
        <w:bottom w:val="none" w:sz="0" w:space="0" w:color="auto"/>
        <w:right w:val="none" w:sz="0" w:space="0" w:color="auto"/>
      </w:divBdr>
      <w:divsChild>
        <w:div w:id="298805086">
          <w:marLeft w:val="0"/>
          <w:marRight w:val="0"/>
          <w:marTop w:val="0"/>
          <w:marBottom w:val="0"/>
          <w:divBdr>
            <w:top w:val="none" w:sz="0" w:space="0" w:color="auto"/>
            <w:left w:val="none" w:sz="0" w:space="0" w:color="auto"/>
            <w:bottom w:val="none" w:sz="0" w:space="0" w:color="auto"/>
            <w:right w:val="none" w:sz="0" w:space="0" w:color="auto"/>
          </w:divBdr>
          <w:divsChild>
            <w:div w:id="1552495263">
              <w:marLeft w:val="0"/>
              <w:marRight w:val="0"/>
              <w:marTop w:val="0"/>
              <w:marBottom w:val="0"/>
              <w:divBdr>
                <w:top w:val="none" w:sz="0" w:space="0" w:color="auto"/>
                <w:left w:val="none" w:sz="0" w:space="0" w:color="auto"/>
                <w:bottom w:val="none" w:sz="0" w:space="0" w:color="auto"/>
                <w:right w:val="none" w:sz="0" w:space="0" w:color="auto"/>
              </w:divBdr>
              <w:divsChild>
                <w:div w:id="204003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731076091">
      <w:bodyDiv w:val="1"/>
      <w:marLeft w:val="0"/>
      <w:marRight w:val="0"/>
      <w:marTop w:val="0"/>
      <w:marBottom w:val="0"/>
      <w:divBdr>
        <w:top w:val="none" w:sz="0" w:space="0" w:color="auto"/>
        <w:left w:val="none" w:sz="0" w:space="0" w:color="auto"/>
        <w:bottom w:val="none" w:sz="0" w:space="0" w:color="auto"/>
        <w:right w:val="none" w:sz="0" w:space="0" w:color="auto"/>
      </w:divBdr>
      <w:divsChild>
        <w:div w:id="1841039698">
          <w:marLeft w:val="0"/>
          <w:marRight w:val="0"/>
          <w:marTop w:val="0"/>
          <w:marBottom w:val="0"/>
          <w:divBdr>
            <w:top w:val="none" w:sz="0" w:space="0" w:color="auto"/>
            <w:left w:val="none" w:sz="0" w:space="0" w:color="auto"/>
            <w:bottom w:val="none" w:sz="0" w:space="0" w:color="auto"/>
            <w:right w:val="none" w:sz="0" w:space="0" w:color="auto"/>
          </w:divBdr>
          <w:divsChild>
            <w:div w:id="823591565">
              <w:marLeft w:val="0"/>
              <w:marRight w:val="0"/>
              <w:marTop w:val="0"/>
              <w:marBottom w:val="0"/>
              <w:divBdr>
                <w:top w:val="none" w:sz="0" w:space="0" w:color="auto"/>
                <w:left w:val="none" w:sz="0" w:space="0" w:color="auto"/>
                <w:bottom w:val="none" w:sz="0" w:space="0" w:color="auto"/>
                <w:right w:val="none" w:sz="0" w:space="0" w:color="auto"/>
              </w:divBdr>
              <w:divsChild>
                <w:div w:id="26970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48845190">
      <w:bodyDiv w:val="1"/>
      <w:marLeft w:val="0"/>
      <w:marRight w:val="0"/>
      <w:marTop w:val="0"/>
      <w:marBottom w:val="0"/>
      <w:divBdr>
        <w:top w:val="none" w:sz="0" w:space="0" w:color="auto"/>
        <w:left w:val="none" w:sz="0" w:space="0" w:color="auto"/>
        <w:bottom w:val="none" w:sz="0" w:space="0" w:color="auto"/>
        <w:right w:val="none" w:sz="0" w:space="0" w:color="auto"/>
      </w:divBdr>
      <w:divsChild>
        <w:div w:id="530649050">
          <w:marLeft w:val="0"/>
          <w:marRight w:val="0"/>
          <w:marTop w:val="0"/>
          <w:marBottom w:val="0"/>
          <w:divBdr>
            <w:top w:val="none" w:sz="0" w:space="0" w:color="auto"/>
            <w:left w:val="none" w:sz="0" w:space="0" w:color="auto"/>
            <w:bottom w:val="none" w:sz="0" w:space="0" w:color="auto"/>
            <w:right w:val="none" w:sz="0" w:space="0" w:color="auto"/>
          </w:divBdr>
          <w:divsChild>
            <w:div w:id="930167659">
              <w:marLeft w:val="0"/>
              <w:marRight w:val="0"/>
              <w:marTop w:val="0"/>
              <w:marBottom w:val="0"/>
              <w:divBdr>
                <w:top w:val="none" w:sz="0" w:space="0" w:color="auto"/>
                <w:left w:val="none" w:sz="0" w:space="0" w:color="auto"/>
                <w:bottom w:val="none" w:sz="0" w:space="0" w:color="auto"/>
                <w:right w:val="none" w:sz="0" w:space="0" w:color="auto"/>
              </w:divBdr>
              <w:divsChild>
                <w:div w:id="114080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616369">
      <w:bodyDiv w:val="1"/>
      <w:marLeft w:val="0"/>
      <w:marRight w:val="0"/>
      <w:marTop w:val="0"/>
      <w:marBottom w:val="0"/>
      <w:divBdr>
        <w:top w:val="none" w:sz="0" w:space="0" w:color="auto"/>
        <w:left w:val="none" w:sz="0" w:space="0" w:color="auto"/>
        <w:bottom w:val="none" w:sz="0" w:space="0" w:color="auto"/>
        <w:right w:val="none" w:sz="0" w:space="0" w:color="auto"/>
      </w:divBdr>
      <w:divsChild>
        <w:div w:id="18313892">
          <w:marLeft w:val="0"/>
          <w:marRight w:val="0"/>
          <w:marTop w:val="0"/>
          <w:marBottom w:val="0"/>
          <w:divBdr>
            <w:top w:val="none" w:sz="0" w:space="0" w:color="auto"/>
            <w:left w:val="none" w:sz="0" w:space="0" w:color="auto"/>
            <w:bottom w:val="none" w:sz="0" w:space="0" w:color="auto"/>
            <w:right w:val="none" w:sz="0" w:space="0" w:color="auto"/>
          </w:divBdr>
          <w:divsChild>
            <w:div w:id="39747353">
              <w:marLeft w:val="0"/>
              <w:marRight w:val="0"/>
              <w:marTop w:val="0"/>
              <w:marBottom w:val="0"/>
              <w:divBdr>
                <w:top w:val="none" w:sz="0" w:space="0" w:color="auto"/>
                <w:left w:val="none" w:sz="0" w:space="0" w:color="auto"/>
                <w:bottom w:val="none" w:sz="0" w:space="0" w:color="auto"/>
                <w:right w:val="none" w:sz="0" w:space="0" w:color="auto"/>
              </w:divBdr>
              <w:divsChild>
                <w:div w:id="99202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75908145">
      <w:bodyDiv w:val="1"/>
      <w:marLeft w:val="0"/>
      <w:marRight w:val="0"/>
      <w:marTop w:val="0"/>
      <w:marBottom w:val="0"/>
      <w:divBdr>
        <w:top w:val="none" w:sz="0" w:space="0" w:color="auto"/>
        <w:left w:val="none" w:sz="0" w:space="0" w:color="auto"/>
        <w:bottom w:val="none" w:sz="0" w:space="0" w:color="auto"/>
        <w:right w:val="none" w:sz="0" w:space="0" w:color="auto"/>
      </w:divBdr>
      <w:divsChild>
        <w:div w:id="271740843">
          <w:marLeft w:val="0"/>
          <w:marRight w:val="0"/>
          <w:marTop w:val="0"/>
          <w:marBottom w:val="0"/>
          <w:divBdr>
            <w:top w:val="none" w:sz="0" w:space="0" w:color="auto"/>
            <w:left w:val="none" w:sz="0" w:space="0" w:color="auto"/>
            <w:bottom w:val="none" w:sz="0" w:space="0" w:color="auto"/>
            <w:right w:val="none" w:sz="0" w:space="0" w:color="auto"/>
          </w:divBdr>
          <w:divsChild>
            <w:div w:id="491600323">
              <w:marLeft w:val="0"/>
              <w:marRight w:val="0"/>
              <w:marTop w:val="0"/>
              <w:marBottom w:val="0"/>
              <w:divBdr>
                <w:top w:val="none" w:sz="0" w:space="0" w:color="auto"/>
                <w:left w:val="none" w:sz="0" w:space="0" w:color="auto"/>
                <w:bottom w:val="none" w:sz="0" w:space="0" w:color="auto"/>
                <w:right w:val="none" w:sz="0" w:space="0" w:color="auto"/>
              </w:divBdr>
              <w:divsChild>
                <w:div w:id="120628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422381">
      <w:bodyDiv w:val="1"/>
      <w:marLeft w:val="0"/>
      <w:marRight w:val="0"/>
      <w:marTop w:val="0"/>
      <w:marBottom w:val="0"/>
      <w:divBdr>
        <w:top w:val="none" w:sz="0" w:space="0" w:color="auto"/>
        <w:left w:val="none" w:sz="0" w:space="0" w:color="auto"/>
        <w:bottom w:val="none" w:sz="0" w:space="0" w:color="auto"/>
        <w:right w:val="none" w:sz="0" w:space="0" w:color="auto"/>
      </w:divBdr>
      <w:divsChild>
        <w:div w:id="1495757303">
          <w:marLeft w:val="0"/>
          <w:marRight w:val="0"/>
          <w:marTop w:val="0"/>
          <w:marBottom w:val="0"/>
          <w:divBdr>
            <w:top w:val="none" w:sz="0" w:space="0" w:color="auto"/>
            <w:left w:val="none" w:sz="0" w:space="0" w:color="auto"/>
            <w:bottom w:val="none" w:sz="0" w:space="0" w:color="auto"/>
            <w:right w:val="none" w:sz="0" w:space="0" w:color="auto"/>
          </w:divBdr>
          <w:divsChild>
            <w:div w:id="1230993709">
              <w:marLeft w:val="0"/>
              <w:marRight w:val="0"/>
              <w:marTop w:val="0"/>
              <w:marBottom w:val="0"/>
              <w:divBdr>
                <w:top w:val="none" w:sz="0" w:space="0" w:color="auto"/>
                <w:left w:val="none" w:sz="0" w:space="0" w:color="auto"/>
                <w:bottom w:val="none" w:sz="0" w:space="0" w:color="auto"/>
                <w:right w:val="none" w:sz="0" w:space="0" w:color="auto"/>
              </w:divBdr>
              <w:divsChild>
                <w:div w:id="199537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823737365">
      <w:bodyDiv w:val="1"/>
      <w:marLeft w:val="0"/>
      <w:marRight w:val="0"/>
      <w:marTop w:val="0"/>
      <w:marBottom w:val="0"/>
      <w:divBdr>
        <w:top w:val="none" w:sz="0" w:space="0" w:color="auto"/>
        <w:left w:val="none" w:sz="0" w:space="0" w:color="auto"/>
        <w:bottom w:val="none" w:sz="0" w:space="0" w:color="auto"/>
        <w:right w:val="none" w:sz="0" w:space="0" w:color="auto"/>
      </w:divBdr>
      <w:divsChild>
        <w:div w:id="925453796">
          <w:marLeft w:val="0"/>
          <w:marRight w:val="0"/>
          <w:marTop w:val="0"/>
          <w:marBottom w:val="0"/>
          <w:divBdr>
            <w:top w:val="none" w:sz="0" w:space="0" w:color="auto"/>
            <w:left w:val="none" w:sz="0" w:space="0" w:color="auto"/>
            <w:bottom w:val="none" w:sz="0" w:space="0" w:color="auto"/>
            <w:right w:val="none" w:sz="0" w:space="0" w:color="auto"/>
          </w:divBdr>
          <w:divsChild>
            <w:div w:id="28839161">
              <w:marLeft w:val="0"/>
              <w:marRight w:val="0"/>
              <w:marTop w:val="0"/>
              <w:marBottom w:val="0"/>
              <w:divBdr>
                <w:top w:val="none" w:sz="0" w:space="0" w:color="auto"/>
                <w:left w:val="none" w:sz="0" w:space="0" w:color="auto"/>
                <w:bottom w:val="none" w:sz="0" w:space="0" w:color="auto"/>
                <w:right w:val="none" w:sz="0" w:space="0" w:color="auto"/>
              </w:divBdr>
              <w:divsChild>
                <w:div w:id="49816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906502215">
      <w:bodyDiv w:val="1"/>
      <w:marLeft w:val="0"/>
      <w:marRight w:val="0"/>
      <w:marTop w:val="0"/>
      <w:marBottom w:val="0"/>
      <w:divBdr>
        <w:top w:val="none" w:sz="0" w:space="0" w:color="auto"/>
        <w:left w:val="none" w:sz="0" w:space="0" w:color="auto"/>
        <w:bottom w:val="none" w:sz="0" w:space="0" w:color="auto"/>
        <w:right w:val="none" w:sz="0" w:space="0" w:color="auto"/>
      </w:divBdr>
      <w:divsChild>
        <w:div w:id="604654195">
          <w:marLeft w:val="0"/>
          <w:marRight w:val="0"/>
          <w:marTop w:val="0"/>
          <w:marBottom w:val="0"/>
          <w:divBdr>
            <w:top w:val="none" w:sz="0" w:space="0" w:color="auto"/>
            <w:left w:val="none" w:sz="0" w:space="0" w:color="auto"/>
            <w:bottom w:val="none" w:sz="0" w:space="0" w:color="auto"/>
            <w:right w:val="none" w:sz="0" w:space="0" w:color="auto"/>
          </w:divBdr>
          <w:divsChild>
            <w:div w:id="1489206382">
              <w:marLeft w:val="0"/>
              <w:marRight w:val="0"/>
              <w:marTop w:val="0"/>
              <w:marBottom w:val="0"/>
              <w:divBdr>
                <w:top w:val="none" w:sz="0" w:space="0" w:color="auto"/>
                <w:left w:val="none" w:sz="0" w:space="0" w:color="auto"/>
                <w:bottom w:val="none" w:sz="0" w:space="0" w:color="auto"/>
                <w:right w:val="none" w:sz="0" w:space="0" w:color="auto"/>
              </w:divBdr>
              <w:divsChild>
                <w:div w:id="12223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42487">
      <w:bodyDiv w:val="1"/>
      <w:marLeft w:val="0"/>
      <w:marRight w:val="0"/>
      <w:marTop w:val="0"/>
      <w:marBottom w:val="0"/>
      <w:divBdr>
        <w:top w:val="none" w:sz="0" w:space="0" w:color="auto"/>
        <w:left w:val="none" w:sz="0" w:space="0" w:color="auto"/>
        <w:bottom w:val="none" w:sz="0" w:space="0" w:color="auto"/>
        <w:right w:val="none" w:sz="0" w:space="0" w:color="auto"/>
      </w:divBdr>
      <w:divsChild>
        <w:div w:id="101803400">
          <w:marLeft w:val="0"/>
          <w:marRight w:val="0"/>
          <w:marTop w:val="0"/>
          <w:marBottom w:val="0"/>
          <w:divBdr>
            <w:top w:val="none" w:sz="0" w:space="0" w:color="auto"/>
            <w:left w:val="none" w:sz="0" w:space="0" w:color="auto"/>
            <w:bottom w:val="none" w:sz="0" w:space="0" w:color="auto"/>
            <w:right w:val="none" w:sz="0" w:space="0" w:color="auto"/>
          </w:divBdr>
          <w:divsChild>
            <w:div w:id="156194192">
              <w:marLeft w:val="0"/>
              <w:marRight w:val="0"/>
              <w:marTop w:val="0"/>
              <w:marBottom w:val="0"/>
              <w:divBdr>
                <w:top w:val="none" w:sz="0" w:space="0" w:color="auto"/>
                <w:left w:val="none" w:sz="0" w:space="0" w:color="auto"/>
                <w:bottom w:val="none" w:sz="0" w:space="0" w:color="auto"/>
                <w:right w:val="none" w:sz="0" w:space="0" w:color="auto"/>
              </w:divBdr>
              <w:divsChild>
                <w:div w:id="67052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885884">
      <w:bodyDiv w:val="1"/>
      <w:marLeft w:val="0"/>
      <w:marRight w:val="0"/>
      <w:marTop w:val="0"/>
      <w:marBottom w:val="0"/>
      <w:divBdr>
        <w:top w:val="none" w:sz="0" w:space="0" w:color="auto"/>
        <w:left w:val="none" w:sz="0" w:space="0" w:color="auto"/>
        <w:bottom w:val="none" w:sz="0" w:space="0" w:color="auto"/>
        <w:right w:val="none" w:sz="0" w:space="0" w:color="auto"/>
      </w:divBdr>
      <w:divsChild>
        <w:div w:id="2036614747">
          <w:marLeft w:val="0"/>
          <w:marRight w:val="0"/>
          <w:marTop w:val="0"/>
          <w:marBottom w:val="0"/>
          <w:divBdr>
            <w:top w:val="none" w:sz="0" w:space="0" w:color="auto"/>
            <w:left w:val="none" w:sz="0" w:space="0" w:color="auto"/>
            <w:bottom w:val="none" w:sz="0" w:space="0" w:color="auto"/>
            <w:right w:val="none" w:sz="0" w:space="0" w:color="auto"/>
          </w:divBdr>
          <w:divsChild>
            <w:div w:id="210504071">
              <w:marLeft w:val="0"/>
              <w:marRight w:val="0"/>
              <w:marTop w:val="0"/>
              <w:marBottom w:val="0"/>
              <w:divBdr>
                <w:top w:val="none" w:sz="0" w:space="0" w:color="auto"/>
                <w:left w:val="none" w:sz="0" w:space="0" w:color="auto"/>
                <w:bottom w:val="none" w:sz="0" w:space="0" w:color="auto"/>
                <w:right w:val="none" w:sz="0" w:space="0" w:color="auto"/>
              </w:divBdr>
              <w:divsChild>
                <w:div w:id="178496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281005">
      <w:bodyDiv w:val="1"/>
      <w:marLeft w:val="0"/>
      <w:marRight w:val="0"/>
      <w:marTop w:val="0"/>
      <w:marBottom w:val="0"/>
      <w:divBdr>
        <w:top w:val="none" w:sz="0" w:space="0" w:color="auto"/>
        <w:left w:val="none" w:sz="0" w:space="0" w:color="auto"/>
        <w:bottom w:val="none" w:sz="0" w:space="0" w:color="auto"/>
        <w:right w:val="none" w:sz="0" w:space="0" w:color="auto"/>
      </w:divBdr>
      <w:divsChild>
        <w:div w:id="839585117">
          <w:marLeft w:val="0"/>
          <w:marRight w:val="0"/>
          <w:marTop w:val="0"/>
          <w:marBottom w:val="0"/>
          <w:divBdr>
            <w:top w:val="none" w:sz="0" w:space="0" w:color="auto"/>
            <w:left w:val="none" w:sz="0" w:space="0" w:color="auto"/>
            <w:bottom w:val="none" w:sz="0" w:space="0" w:color="auto"/>
            <w:right w:val="none" w:sz="0" w:space="0" w:color="auto"/>
          </w:divBdr>
          <w:divsChild>
            <w:div w:id="1087580935">
              <w:marLeft w:val="0"/>
              <w:marRight w:val="0"/>
              <w:marTop w:val="0"/>
              <w:marBottom w:val="0"/>
              <w:divBdr>
                <w:top w:val="none" w:sz="0" w:space="0" w:color="auto"/>
                <w:left w:val="none" w:sz="0" w:space="0" w:color="auto"/>
                <w:bottom w:val="none" w:sz="0" w:space="0" w:color="auto"/>
                <w:right w:val="none" w:sz="0" w:space="0" w:color="auto"/>
              </w:divBdr>
              <w:divsChild>
                <w:div w:id="60138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21989813">
      <w:bodyDiv w:val="1"/>
      <w:marLeft w:val="0"/>
      <w:marRight w:val="0"/>
      <w:marTop w:val="0"/>
      <w:marBottom w:val="0"/>
      <w:divBdr>
        <w:top w:val="none" w:sz="0" w:space="0" w:color="auto"/>
        <w:left w:val="none" w:sz="0" w:space="0" w:color="auto"/>
        <w:bottom w:val="none" w:sz="0" w:space="0" w:color="auto"/>
        <w:right w:val="none" w:sz="0" w:space="0" w:color="auto"/>
      </w:divBdr>
      <w:divsChild>
        <w:div w:id="1188177367">
          <w:marLeft w:val="0"/>
          <w:marRight w:val="0"/>
          <w:marTop w:val="0"/>
          <w:marBottom w:val="0"/>
          <w:divBdr>
            <w:top w:val="none" w:sz="0" w:space="0" w:color="auto"/>
            <w:left w:val="none" w:sz="0" w:space="0" w:color="auto"/>
            <w:bottom w:val="none" w:sz="0" w:space="0" w:color="auto"/>
            <w:right w:val="none" w:sz="0" w:space="0" w:color="auto"/>
          </w:divBdr>
          <w:divsChild>
            <w:div w:id="12264496">
              <w:marLeft w:val="0"/>
              <w:marRight w:val="0"/>
              <w:marTop w:val="0"/>
              <w:marBottom w:val="0"/>
              <w:divBdr>
                <w:top w:val="none" w:sz="0" w:space="0" w:color="auto"/>
                <w:left w:val="none" w:sz="0" w:space="0" w:color="auto"/>
                <w:bottom w:val="none" w:sz="0" w:space="0" w:color="auto"/>
                <w:right w:val="none" w:sz="0" w:space="0" w:color="auto"/>
              </w:divBdr>
              <w:divsChild>
                <w:div w:id="11946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367">
      <w:bodyDiv w:val="1"/>
      <w:marLeft w:val="0"/>
      <w:marRight w:val="0"/>
      <w:marTop w:val="0"/>
      <w:marBottom w:val="0"/>
      <w:divBdr>
        <w:top w:val="none" w:sz="0" w:space="0" w:color="auto"/>
        <w:left w:val="none" w:sz="0" w:space="0" w:color="auto"/>
        <w:bottom w:val="none" w:sz="0" w:space="0" w:color="auto"/>
        <w:right w:val="none" w:sz="0" w:space="0" w:color="auto"/>
      </w:divBdr>
      <w:divsChild>
        <w:div w:id="2128816286">
          <w:marLeft w:val="0"/>
          <w:marRight w:val="0"/>
          <w:marTop w:val="0"/>
          <w:marBottom w:val="0"/>
          <w:divBdr>
            <w:top w:val="none" w:sz="0" w:space="0" w:color="auto"/>
            <w:left w:val="none" w:sz="0" w:space="0" w:color="auto"/>
            <w:bottom w:val="none" w:sz="0" w:space="0" w:color="auto"/>
            <w:right w:val="none" w:sz="0" w:space="0" w:color="auto"/>
          </w:divBdr>
          <w:divsChild>
            <w:div w:id="745877304">
              <w:marLeft w:val="0"/>
              <w:marRight w:val="0"/>
              <w:marTop w:val="0"/>
              <w:marBottom w:val="0"/>
              <w:divBdr>
                <w:top w:val="none" w:sz="0" w:space="0" w:color="auto"/>
                <w:left w:val="none" w:sz="0" w:space="0" w:color="auto"/>
                <w:bottom w:val="none" w:sz="0" w:space="0" w:color="auto"/>
                <w:right w:val="none" w:sz="0" w:space="0" w:color="auto"/>
              </w:divBdr>
              <w:divsChild>
                <w:div w:id="140359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80240">
      <w:bodyDiv w:val="1"/>
      <w:marLeft w:val="0"/>
      <w:marRight w:val="0"/>
      <w:marTop w:val="0"/>
      <w:marBottom w:val="0"/>
      <w:divBdr>
        <w:top w:val="none" w:sz="0" w:space="0" w:color="auto"/>
        <w:left w:val="none" w:sz="0" w:space="0" w:color="auto"/>
        <w:bottom w:val="none" w:sz="0" w:space="0" w:color="auto"/>
        <w:right w:val="none" w:sz="0" w:space="0" w:color="auto"/>
      </w:divBdr>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2208933">
      <w:bodyDiv w:val="1"/>
      <w:marLeft w:val="0"/>
      <w:marRight w:val="0"/>
      <w:marTop w:val="0"/>
      <w:marBottom w:val="0"/>
      <w:divBdr>
        <w:top w:val="none" w:sz="0" w:space="0" w:color="auto"/>
        <w:left w:val="none" w:sz="0" w:space="0" w:color="auto"/>
        <w:bottom w:val="none" w:sz="0" w:space="0" w:color="auto"/>
        <w:right w:val="none" w:sz="0" w:space="0" w:color="auto"/>
      </w:divBdr>
      <w:divsChild>
        <w:div w:id="46268527">
          <w:marLeft w:val="0"/>
          <w:marRight w:val="0"/>
          <w:marTop w:val="0"/>
          <w:marBottom w:val="0"/>
          <w:divBdr>
            <w:top w:val="none" w:sz="0" w:space="0" w:color="auto"/>
            <w:left w:val="none" w:sz="0" w:space="0" w:color="auto"/>
            <w:bottom w:val="none" w:sz="0" w:space="0" w:color="auto"/>
            <w:right w:val="none" w:sz="0" w:space="0" w:color="auto"/>
          </w:divBdr>
          <w:divsChild>
            <w:div w:id="510031353">
              <w:marLeft w:val="0"/>
              <w:marRight w:val="0"/>
              <w:marTop w:val="0"/>
              <w:marBottom w:val="0"/>
              <w:divBdr>
                <w:top w:val="none" w:sz="0" w:space="0" w:color="auto"/>
                <w:left w:val="none" w:sz="0" w:space="0" w:color="auto"/>
                <w:bottom w:val="none" w:sz="0" w:space="0" w:color="auto"/>
                <w:right w:val="none" w:sz="0" w:space="0" w:color="auto"/>
              </w:divBdr>
              <w:divsChild>
                <w:div w:id="95525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85015389">
      <w:bodyDiv w:val="1"/>
      <w:marLeft w:val="0"/>
      <w:marRight w:val="0"/>
      <w:marTop w:val="0"/>
      <w:marBottom w:val="0"/>
      <w:divBdr>
        <w:top w:val="none" w:sz="0" w:space="0" w:color="auto"/>
        <w:left w:val="none" w:sz="0" w:space="0" w:color="auto"/>
        <w:bottom w:val="none" w:sz="0" w:space="0" w:color="auto"/>
        <w:right w:val="none" w:sz="0" w:space="0" w:color="auto"/>
      </w:divBdr>
      <w:divsChild>
        <w:div w:id="2132897711">
          <w:marLeft w:val="0"/>
          <w:marRight w:val="0"/>
          <w:marTop w:val="0"/>
          <w:marBottom w:val="0"/>
          <w:divBdr>
            <w:top w:val="none" w:sz="0" w:space="0" w:color="auto"/>
            <w:left w:val="none" w:sz="0" w:space="0" w:color="auto"/>
            <w:bottom w:val="none" w:sz="0" w:space="0" w:color="auto"/>
            <w:right w:val="none" w:sz="0" w:space="0" w:color="auto"/>
          </w:divBdr>
          <w:divsChild>
            <w:div w:id="661127298">
              <w:marLeft w:val="0"/>
              <w:marRight w:val="0"/>
              <w:marTop w:val="0"/>
              <w:marBottom w:val="0"/>
              <w:divBdr>
                <w:top w:val="none" w:sz="0" w:space="0" w:color="auto"/>
                <w:left w:val="none" w:sz="0" w:space="0" w:color="auto"/>
                <w:bottom w:val="none" w:sz="0" w:space="0" w:color="auto"/>
                <w:right w:val="none" w:sz="0" w:space="0" w:color="auto"/>
              </w:divBdr>
              <w:divsChild>
                <w:div w:id="12891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9791886">
      <w:bodyDiv w:val="1"/>
      <w:marLeft w:val="0"/>
      <w:marRight w:val="0"/>
      <w:marTop w:val="0"/>
      <w:marBottom w:val="0"/>
      <w:divBdr>
        <w:top w:val="none" w:sz="0" w:space="0" w:color="auto"/>
        <w:left w:val="none" w:sz="0" w:space="0" w:color="auto"/>
        <w:bottom w:val="none" w:sz="0" w:space="0" w:color="auto"/>
        <w:right w:val="none" w:sz="0" w:space="0" w:color="auto"/>
      </w:divBdr>
      <w:divsChild>
        <w:div w:id="1829177126">
          <w:marLeft w:val="0"/>
          <w:marRight w:val="0"/>
          <w:marTop w:val="0"/>
          <w:marBottom w:val="0"/>
          <w:divBdr>
            <w:top w:val="none" w:sz="0" w:space="0" w:color="auto"/>
            <w:left w:val="none" w:sz="0" w:space="0" w:color="auto"/>
            <w:bottom w:val="none" w:sz="0" w:space="0" w:color="auto"/>
            <w:right w:val="none" w:sz="0" w:space="0" w:color="auto"/>
          </w:divBdr>
          <w:divsChild>
            <w:div w:id="1155220858">
              <w:marLeft w:val="0"/>
              <w:marRight w:val="0"/>
              <w:marTop w:val="0"/>
              <w:marBottom w:val="0"/>
              <w:divBdr>
                <w:top w:val="none" w:sz="0" w:space="0" w:color="auto"/>
                <w:left w:val="none" w:sz="0" w:space="0" w:color="auto"/>
                <w:bottom w:val="none" w:sz="0" w:space="0" w:color="auto"/>
                <w:right w:val="none" w:sz="0" w:space="0" w:color="auto"/>
              </w:divBdr>
              <w:divsChild>
                <w:div w:id="163899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40129564">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094474539">
      <w:bodyDiv w:val="1"/>
      <w:marLeft w:val="0"/>
      <w:marRight w:val="0"/>
      <w:marTop w:val="0"/>
      <w:marBottom w:val="0"/>
      <w:divBdr>
        <w:top w:val="none" w:sz="0" w:space="0" w:color="auto"/>
        <w:left w:val="none" w:sz="0" w:space="0" w:color="auto"/>
        <w:bottom w:val="none" w:sz="0" w:space="0" w:color="auto"/>
        <w:right w:val="none" w:sz="0" w:space="0" w:color="auto"/>
      </w:divBdr>
      <w:divsChild>
        <w:div w:id="1231044367">
          <w:marLeft w:val="0"/>
          <w:marRight w:val="0"/>
          <w:marTop w:val="0"/>
          <w:marBottom w:val="0"/>
          <w:divBdr>
            <w:top w:val="none" w:sz="0" w:space="0" w:color="auto"/>
            <w:left w:val="none" w:sz="0" w:space="0" w:color="auto"/>
            <w:bottom w:val="none" w:sz="0" w:space="0" w:color="auto"/>
            <w:right w:val="none" w:sz="0" w:space="0" w:color="auto"/>
          </w:divBdr>
          <w:divsChild>
            <w:div w:id="1363701222">
              <w:marLeft w:val="0"/>
              <w:marRight w:val="0"/>
              <w:marTop w:val="0"/>
              <w:marBottom w:val="0"/>
              <w:divBdr>
                <w:top w:val="none" w:sz="0" w:space="0" w:color="auto"/>
                <w:left w:val="none" w:sz="0" w:space="0" w:color="auto"/>
                <w:bottom w:val="none" w:sz="0" w:space="0" w:color="auto"/>
                <w:right w:val="none" w:sz="0" w:space="0" w:color="auto"/>
              </w:divBdr>
              <w:divsChild>
                <w:div w:id="108580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9204750">
      <w:bodyDiv w:val="1"/>
      <w:marLeft w:val="0"/>
      <w:marRight w:val="0"/>
      <w:marTop w:val="0"/>
      <w:marBottom w:val="0"/>
      <w:divBdr>
        <w:top w:val="none" w:sz="0" w:space="0" w:color="auto"/>
        <w:left w:val="none" w:sz="0" w:space="0" w:color="auto"/>
        <w:bottom w:val="none" w:sz="0" w:space="0" w:color="auto"/>
        <w:right w:val="none" w:sz="0" w:space="0" w:color="auto"/>
      </w:divBdr>
      <w:divsChild>
        <w:div w:id="1351565418">
          <w:marLeft w:val="0"/>
          <w:marRight w:val="0"/>
          <w:marTop w:val="0"/>
          <w:marBottom w:val="0"/>
          <w:divBdr>
            <w:top w:val="none" w:sz="0" w:space="0" w:color="auto"/>
            <w:left w:val="none" w:sz="0" w:space="0" w:color="auto"/>
            <w:bottom w:val="none" w:sz="0" w:space="0" w:color="auto"/>
            <w:right w:val="none" w:sz="0" w:space="0" w:color="auto"/>
          </w:divBdr>
          <w:divsChild>
            <w:div w:id="275334391">
              <w:marLeft w:val="0"/>
              <w:marRight w:val="0"/>
              <w:marTop w:val="0"/>
              <w:marBottom w:val="0"/>
              <w:divBdr>
                <w:top w:val="none" w:sz="0" w:space="0" w:color="auto"/>
                <w:left w:val="none" w:sz="0" w:space="0" w:color="auto"/>
                <w:bottom w:val="none" w:sz="0" w:space="0" w:color="auto"/>
                <w:right w:val="none" w:sz="0" w:space="0" w:color="auto"/>
              </w:divBdr>
              <w:divsChild>
                <w:div w:id="82760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64927834">
      <w:bodyDiv w:val="1"/>
      <w:marLeft w:val="0"/>
      <w:marRight w:val="0"/>
      <w:marTop w:val="0"/>
      <w:marBottom w:val="0"/>
      <w:divBdr>
        <w:top w:val="none" w:sz="0" w:space="0" w:color="auto"/>
        <w:left w:val="none" w:sz="0" w:space="0" w:color="auto"/>
        <w:bottom w:val="none" w:sz="0" w:space="0" w:color="auto"/>
        <w:right w:val="none" w:sz="0" w:space="0" w:color="auto"/>
      </w:divBdr>
      <w:divsChild>
        <w:div w:id="1339117235">
          <w:marLeft w:val="0"/>
          <w:marRight w:val="0"/>
          <w:marTop w:val="0"/>
          <w:marBottom w:val="0"/>
          <w:divBdr>
            <w:top w:val="none" w:sz="0" w:space="0" w:color="auto"/>
            <w:left w:val="none" w:sz="0" w:space="0" w:color="auto"/>
            <w:bottom w:val="none" w:sz="0" w:space="0" w:color="auto"/>
            <w:right w:val="none" w:sz="0" w:space="0" w:color="auto"/>
          </w:divBdr>
          <w:divsChild>
            <w:div w:id="930235112">
              <w:marLeft w:val="0"/>
              <w:marRight w:val="0"/>
              <w:marTop w:val="0"/>
              <w:marBottom w:val="0"/>
              <w:divBdr>
                <w:top w:val="none" w:sz="0" w:space="0" w:color="auto"/>
                <w:left w:val="none" w:sz="0" w:space="0" w:color="auto"/>
                <w:bottom w:val="none" w:sz="0" w:space="0" w:color="auto"/>
                <w:right w:val="none" w:sz="0" w:space="0" w:color="auto"/>
              </w:divBdr>
              <w:divsChild>
                <w:div w:id="199421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234895289">
      <w:bodyDiv w:val="1"/>
      <w:marLeft w:val="0"/>
      <w:marRight w:val="0"/>
      <w:marTop w:val="0"/>
      <w:marBottom w:val="0"/>
      <w:divBdr>
        <w:top w:val="none" w:sz="0" w:space="0" w:color="auto"/>
        <w:left w:val="none" w:sz="0" w:space="0" w:color="auto"/>
        <w:bottom w:val="none" w:sz="0" w:space="0" w:color="auto"/>
        <w:right w:val="none" w:sz="0" w:space="0" w:color="auto"/>
      </w:divBdr>
      <w:divsChild>
        <w:div w:id="58794822">
          <w:marLeft w:val="0"/>
          <w:marRight w:val="0"/>
          <w:marTop w:val="0"/>
          <w:marBottom w:val="0"/>
          <w:divBdr>
            <w:top w:val="none" w:sz="0" w:space="0" w:color="auto"/>
            <w:left w:val="none" w:sz="0" w:space="0" w:color="auto"/>
            <w:bottom w:val="none" w:sz="0" w:space="0" w:color="auto"/>
            <w:right w:val="none" w:sz="0" w:space="0" w:color="auto"/>
          </w:divBdr>
          <w:divsChild>
            <w:div w:id="314843041">
              <w:marLeft w:val="0"/>
              <w:marRight w:val="0"/>
              <w:marTop w:val="0"/>
              <w:marBottom w:val="0"/>
              <w:divBdr>
                <w:top w:val="none" w:sz="0" w:space="0" w:color="auto"/>
                <w:left w:val="none" w:sz="0" w:space="0" w:color="auto"/>
                <w:bottom w:val="none" w:sz="0" w:space="0" w:color="auto"/>
                <w:right w:val="none" w:sz="0" w:space="0" w:color="auto"/>
              </w:divBdr>
              <w:divsChild>
                <w:div w:id="19455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69964961">
      <w:bodyDiv w:val="1"/>
      <w:marLeft w:val="0"/>
      <w:marRight w:val="0"/>
      <w:marTop w:val="0"/>
      <w:marBottom w:val="0"/>
      <w:divBdr>
        <w:top w:val="none" w:sz="0" w:space="0" w:color="auto"/>
        <w:left w:val="none" w:sz="0" w:space="0" w:color="auto"/>
        <w:bottom w:val="none" w:sz="0" w:space="0" w:color="auto"/>
        <w:right w:val="none" w:sz="0" w:space="0" w:color="auto"/>
      </w:divBdr>
      <w:divsChild>
        <w:div w:id="1786458828">
          <w:marLeft w:val="0"/>
          <w:marRight w:val="0"/>
          <w:marTop w:val="0"/>
          <w:marBottom w:val="0"/>
          <w:divBdr>
            <w:top w:val="none" w:sz="0" w:space="0" w:color="auto"/>
            <w:left w:val="none" w:sz="0" w:space="0" w:color="auto"/>
            <w:bottom w:val="none" w:sz="0" w:space="0" w:color="auto"/>
            <w:right w:val="none" w:sz="0" w:space="0" w:color="auto"/>
          </w:divBdr>
          <w:divsChild>
            <w:div w:id="1633709166">
              <w:marLeft w:val="0"/>
              <w:marRight w:val="0"/>
              <w:marTop w:val="0"/>
              <w:marBottom w:val="0"/>
              <w:divBdr>
                <w:top w:val="none" w:sz="0" w:space="0" w:color="auto"/>
                <w:left w:val="none" w:sz="0" w:space="0" w:color="auto"/>
                <w:bottom w:val="none" w:sz="0" w:space="0" w:color="auto"/>
                <w:right w:val="none" w:sz="0" w:space="0" w:color="auto"/>
              </w:divBdr>
              <w:divsChild>
                <w:div w:id="141597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82178650">
      <w:bodyDiv w:val="1"/>
      <w:marLeft w:val="0"/>
      <w:marRight w:val="0"/>
      <w:marTop w:val="0"/>
      <w:marBottom w:val="0"/>
      <w:divBdr>
        <w:top w:val="none" w:sz="0" w:space="0" w:color="auto"/>
        <w:left w:val="none" w:sz="0" w:space="0" w:color="auto"/>
        <w:bottom w:val="none" w:sz="0" w:space="0" w:color="auto"/>
        <w:right w:val="none" w:sz="0" w:space="0" w:color="auto"/>
      </w:divBdr>
      <w:divsChild>
        <w:div w:id="1404715368">
          <w:marLeft w:val="0"/>
          <w:marRight w:val="0"/>
          <w:marTop w:val="0"/>
          <w:marBottom w:val="0"/>
          <w:divBdr>
            <w:top w:val="none" w:sz="0" w:space="0" w:color="auto"/>
            <w:left w:val="none" w:sz="0" w:space="0" w:color="auto"/>
            <w:bottom w:val="none" w:sz="0" w:space="0" w:color="auto"/>
            <w:right w:val="none" w:sz="0" w:space="0" w:color="auto"/>
          </w:divBdr>
          <w:divsChild>
            <w:div w:id="604843397">
              <w:marLeft w:val="0"/>
              <w:marRight w:val="0"/>
              <w:marTop w:val="0"/>
              <w:marBottom w:val="0"/>
              <w:divBdr>
                <w:top w:val="none" w:sz="0" w:space="0" w:color="auto"/>
                <w:left w:val="none" w:sz="0" w:space="0" w:color="auto"/>
                <w:bottom w:val="none" w:sz="0" w:space="0" w:color="auto"/>
                <w:right w:val="none" w:sz="0" w:space="0" w:color="auto"/>
              </w:divBdr>
              <w:divsChild>
                <w:div w:id="205947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70129443">
      <w:bodyDiv w:val="1"/>
      <w:marLeft w:val="0"/>
      <w:marRight w:val="0"/>
      <w:marTop w:val="0"/>
      <w:marBottom w:val="0"/>
      <w:divBdr>
        <w:top w:val="none" w:sz="0" w:space="0" w:color="auto"/>
        <w:left w:val="none" w:sz="0" w:space="0" w:color="auto"/>
        <w:bottom w:val="none" w:sz="0" w:space="0" w:color="auto"/>
        <w:right w:val="none" w:sz="0" w:space="0" w:color="auto"/>
      </w:divBdr>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28762601">
      <w:bodyDiv w:val="1"/>
      <w:marLeft w:val="0"/>
      <w:marRight w:val="0"/>
      <w:marTop w:val="0"/>
      <w:marBottom w:val="0"/>
      <w:divBdr>
        <w:top w:val="none" w:sz="0" w:space="0" w:color="auto"/>
        <w:left w:val="none" w:sz="0" w:space="0" w:color="auto"/>
        <w:bottom w:val="none" w:sz="0" w:space="0" w:color="auto"/>
        <w:right w:val="none" w:sz="0" w:space="0" w:color="auto"/>
      </w:divBdr>
      <w:divsChild>
        <w:div w:id="1211648308">
          <w:marLeft w:val="0"/>
          <w:marRight w:val="0"/>
          <w:marTop w:val="0"/>
          <w:marBottom w:val="0"/>
          <w:divBdr>
            <w:top w:val="none" w:sz="0" w:space="0" w:color="auto"/>
            <w:left w:val="none" w:sz="0" w:space="0" w:color="auto"/>
            <w:bottom w:val="none" w:sz="0" w:space="0" w:color="auto"/>
            <w:right w:val="none" w:sz="0" w:space="0" w:color="auto"/>
          </w:divBdr>
          <w:divsChild>
            <w:div w:id="860817584">
              <w:marLeft w:val="0"/>
              <w:marRight w:val="0"/>
              <w:marTop w:val="0"/>
              <w:marBottom w:val="0"/>
              <w:divBdr>
                <w:top w:val="none" w:sz="0" w:space="0" w:color="auto"/>
                <w:left w:val="none" w:sz="0" w:space="0" w:color="auto"/>
                <w:bottom w:val="none" w:sz="0" w:space="0" w:color="auto"/>
                <w:right w:val="none" w:sz="0" w:space="0" w:color="auto"/>
              </w:divBdr>
              <w:divsChild>
                <w:div w:id="212396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58669077">
      <w:bodyDiv w:val="1"/>
      <w:marLeft w:val="0"/>
      <w:marRight w:val="0"/>
      <w:marTop w:val="0"/>
      <w:marBottom w:val="0"/>
      <w:divBdr>
        <w:top w:val="none" w:sz="0" w:space="0" w:color="auto"/>
        <w:left w:val="none" w:sz="0" w:space="0" w:color="auto"/>
        <w:bottom w:val="none" w:sz="0" w:space="0" w:color="auto"/>
        <w:right w:val="none" w:sz="0" w:space="0" w:color="auto"/>
      </w:divBdr>
      <w:divsChild>
        <w:div w:id="470056291">
          <w:marLeft w:val="0"/>
          <w:marRight w:val="0"/>
          <w:marTop w:val="0"/>
          <w:marBottom w:val="0"/>
          <w:divBdr>
            <w:top w:val="none" w:sz="0" w:space="0" w:color="auto"/>
            <w:left w:val="none" w:sz="0" w:space="0" w:color="auto"/>
            <w:bottom w:val="none" w:sz="0" w:space="0" w:color="auto"/>
            <w:right w:val="none" w:sz="0" w:space="0" w:color="auto"/>
          </w:divBdr>
          <w:divsChild>
            <w:div w:id="1237324148">
              <w:marLeft w:val="0"/>
              <w:marRight w:val="0"/>
              <w:marTop w:val="0"/>
              <w:marBottom w:val="0"/>
              <w:divBdr>
                <w:top w:val="none" w:sz="0" w:space="0" w:color="auto"/>
                <w:left w:val="none" w:sz="0" w:space="0" w:color="auto"/>
                <w:bottom w:val="none" w:sz="0" w:space="0" w:color="auto"/>
                <w:right w:val="none" w:sz="0" w:space="0" w:color="auto"/>
              </w:divBdr>
              <w:divsChild>
                <w:div w:id="144048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27759">
      <w:bodyDiv w:val="1"/>
      <w:marLeft w:val="0"/>
      <w:marRight w:val="0"/>
      <w:marTop w:val="0"/>
      <w:marBottom w:val="0"/>
      <w:divBdr>
        <w:top w:val="none" w:sz="0" w:space="0" w:color="auto"/>
        <w:left w:val="none" w:sz="0" w:space="0" w:color="auto"/>
        <w:bottom w:val="none" w:sz="0" w:space="0" w:color="auto"/>
        <w:right w:val="none" w:sz="0" w:space="0" w:color="auto"/>
      </w:divBdr>
    </w:div>
    <w:div w:id="1570799071">
      <w:bodyDiv w:val="1"/>
      <w:marLeft w:val="0"/>
      <w:marRight w:val="0"/>
      <w:marTop w:val="0"/>
      <w:marBottom w:val="0"/>
      <w:divBdr>
        <w:top w:val="none" w:sz="0" w:space="0" w:color="auto"/>
        <w:left w:val="none" w:sz="0" w:space="0" w:color="auto"/>
        <w:bottom w:val="none" w:sz="0" w:space="0" w:color="auto"/>
        <w:right w:val="none" w:sz="0" w:space="0" w:color="auto"/>
      </w:divBdr>
      <w:divsChild>
        <w:div w:id="250702905">
          <w:marLeft w:val="0"/>
          <w:marRight w:val="0"/>
          <w:marTop w:val="0"/>
          <w:marBottom w:val="0"/>
          <w:divBdr>
            <w:top w:val="none" w:sz="0" w:space="0" w:color="auto"/>
            <w:left w:val="none" w:sz="0" w:space="0" w:color="auto"/>
            <w:bottom w:val="none" w:sz="0" w:space="0" w:color="auto"/>
            <w:right w:val="none" w:sz="0" w:space="0" w:color="auto"/>
          </w:divBdr>
          <w:divsChild>
            <w:div w:id="1294821797">
              <w:marLeft w:val="0"/>
              <w:marRight w:val="0"/>
              <w:marTop w:val="0"/>
              <w:marBottom w:val="0"/>
              <w:divBdr>
                <w:top w:val="none" w:sz="0" w:space="0" w:color="auto"/>
                <w:left w:val="none" w:sz="0" w:space="0" w:color="auto"/>
                <w:bottom w:val="none" w:sz="0" w:space="0" w:color="auto"/>
                <w:right w:val="none" w:sz="0" w:space="0" w:color="auto"/>
              </w:divBdr>
              <w:divsChild>
                <w:div w:id="178731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5920283">
      <w:bodyDiv w:val="1"/>
      <w:marLeft w:val="0"/>
      <w:marRight w:val="0"/>
      <w:marTop w:val="0"/>
      <w:marBottom w:val="0"/>
      <w:divBdr>
        <w:top w:val="none" w:sz="0" w:space="0" w:color="auto"/>
        <w:left w:val="none" w:sz="0" w:space="0" w:color="auto"/>
        <w:bottom w:val="none" w:sz="0" w:space="0" w:color="auto"/>
        <w:right w:val="none" w:sz="0" w:space="0" w:color="auto"/>
      </w:divBdr>
      <w:divsChild>
        <w:div w:id="679310286">
          <w:marLeft w:val="0"/>
          <w:marRight w:val="0"/>
          <w:marTop w:val="0"/>
          <w:marBottom w:val="0"/>
          <w:divBdr>
            <w:top w:val="none" w:sz="0" w:space="0" w:color="auto"/>
            <w:left w:val="none" w:sz="0" w:space="0" w:color="auto"/>
            <w:bottom w:val="none" w:sz="0" w:space="0" w:color="auto"/>
            <w:right w:val="none" w:sz="0" w:space="0" w:color="auto"/>
          </w:divBdr>
          <w:divsChild>
            <w:div w:id="1786344010">
              <w:marLeft w:val="0"/>
              <w:marRight w:val="0"/>
              <w:marTop w:val="0"/>
              <w:marBottom w:val="0"/>
              <w:divBdr>
                <w:top w:val="none" w:sz="0" w:space="0" w:color="auto"/>
                <w:left w:val="none" w:sz="0" w:space="0" w:color="auto"/>
                <w:bottom w:val="none" w:sz="0" w:space="0" w:color="auto"/>
                <w:right w:val="none" w:sz="0" w:space="0" w:color="auto"/>
              </w:divBdr>
              <w:divsChild>
                <w:div w:id="156999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2492086">
      <w:bodyDiv w:val="1"/>
      <w:marLeft w:val="0"/>
      <w:marRight w:val="0"/>
      <w:marTop w:val="0"/>
      <w:marBottom w:val="0"/>
      <w:divBdr>
        <w:top w:val="none" w:sz="0" w:space="0" w:color="auto"/>
        <w:left w:val="none" w:sz="0" w:space="0" w:color="auto"/>
        <w:bottom w:val="none" w:sz="0" w:space="0" w:color="auto"/>
        <w:right w:val="none" w:sz="0" w:space="0" w:color="auto"/>
      </w:divBdr>
      <w:divsChild>
        <w:div w:id="1453478920">
          <w:marLeft w:val="0"/>
          <w:marRight w:val="0"/>
          <w:marTop w:val="0"/>
          <w:marBottom w:val="0"/>
          <w:divBdr>
            <w:top w:val="none" w:sz="0" w:space="0" w:color="auto"/>
            <w:left w:val="none" w:sz="0" w:space="0" w:color="auto"/>
            <w:bottom w:val="none" w:sz="0" w:space="0" w:color="auto"/>
            <w:right w:val="none" w:sz="0" w:space="0" w:color="auto"/>
          </w:divBdr>
          <w:divsChild>
            <w:div w:id="952903551">
              <w:marLeft w:val="0"/>
              <w:marRight w:val="0"/>
              <w:marTop w:val="0"/>
              <w:marBottom w:val="0"/>
              <w:divBdr>
                <w:top w:val="none" w:sz="0" w:space="0" w:color="auto"/>
                <w:left w:val="none" w:sz="0" w:space="0" w:color="auto"/>
                <w:bottom w:val="none" w:sz="0" w:space="0" w:color="auto"/>
                <w:right w:val="none" w:sz="0" w:space="0" w:color="auto"/>
              </w:divBdr>
              <w:divsChild>
                <w:div w:id="190325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011592">
      <w:bodyDiv w:val="1"/>
      <w:marLeft w:val="0"/>
      <w:marRight w:val="0"/>
      <w:marTop w:val="0"/>
      <w:marBottom w:val="0"/>
      <w:divBdr>
        <w:top w:val="none" w:sz="0" w:space="0" w:color="auto"/>
        <w:left w:val="none" w:sz="0" w:space="0" w:color="auto"/>
        <w:bottom w:val="none" w:sz="0" w:space="0" w:color="auto"/>
        <w:right w:val="none" w:sz="0" w:space="0" w:color="auto"/>
      </w:divBdr>
      <w:divsChild>
        <w:div w:id="546379303">
          <w:marLeft w:val="0"/>
          <w:marRight w:val="0"/>
          <w:marTop w:val="0"/>
          <w:marBottom w:val="0"/>
          <w:divBdr>
            <w:top w:val="none" w:sz="0" w:space="0" w:color="auto"/>
            <w:left w:val="none" w:sz="0" w:space="0" w:color="auto"/>
            <w:bottom w:val="none" w:sz="0" w:space="0" w:color="auto"/>
            <w:right w:val="none" w:sz="0" w:space="0" w:color="auto"/>
          </w:divBdr>
          <w:divsChild>
            <w:div w:id="1511140966">
              <w:marLeft w:val="0"/>
              <w:marRight w:val="0"/>
              <w:marTop w:val="0"/>
              <w:marBottom w:val="0"/>
              <w:divBdr>
                <w:top w:val="none" w:sz="0" w:space="0" w:color="auto"/>
                <w:left w:val="none" w:sz="0" w:space="0" w:color="auto"/>
                <w:bottom w:val="none" w:sz="0" w:space="0" w:color="auto"/>
                <w:right w:val="none" w:sz="0" w:space="0" w:color="auto"/>
              </w:divBdr>
              <w:divsChild>
                <w:div w:id="99098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521000">
      <w:bodyDiv w:val="1"/>
      <w:marLeft w:val="0"/>
      <w:marRight w:val="0"/>
      <w:marTop w:val="0"/>
      <w:marBottom w:val="0"/>
      <w:divBdr>
        <w:top w:val="none" w:sz="0" w:space="0" w:color="auto"/>
        <w:left w:val="none" w:sz="0" w:space="0" w:color="auto"/>
        <w:bottom w:val="none" w:sz="0" w:space="0" w:color="auto"/>
        <w:right w:val="none" w:sz="0" w:space="0" w:color="auto"/>
      </w:divBdr>
      <w:divsChild>
        <w:div w:id="1013800155">
          <w:marLeft w:val="0"/>
          <w:marRight w:val="0"/>
          <w:marTop w:val="0"/>
          <w:marBottom w:val="0"/>
          <w:divBdr>
            <w:top w:val="none" w:sz="0" w:space="0" w:color="auto"/>
            <w:left w:val="none" w:sz="0" w:space="0" w:color="auto"/>
            <w:bottom w:val="none" w:sz="0" w:space="0" w:color="auto"/>
            <w:right w:val="none" w:sz="0" w:space="0" w:color="auto"/>
          </w:divBdr>
          <w:divsChild>
            <w:div w:id="518737640">
              <w:marLeft w:val="0"/>
              <w:marRight w:val="0"/>
              <w:marTop w:val="0"/>
              <w:marBottom w:val="0"/>
              <w:divBdr>
                <w:top w:val="none" w:sz="0" w:space="0" w:color="auto"/>
                <w:left w:val="none" w:sz="0" w:space="0" w:color="auto"/>
                <w:bottom w:val="none" w:sz="0" w:space="0" w:color="auto"/>
                <w:right w:val="none" w:sz="0" w:space="0" w:color="auto"/>
              </w:divBdr>
              <w:divsChild>
                <w:div w:id="162785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26512">
      <w:bodyDiv w:val="1"/>
      <w:marLeft w:val="0"/>
      <w:marRight w:val="0"/>
      <w:marTop w:val="0"/>
      <w:marBottom w:val="0"/>
      <w:divBdr>
        <w:top w:val="none" w:sz="0" w:space="0" w:color="auto"/>
        <w:left w:val="none" w:sz="0" w:space="0" w:color="auto"/>
        <w:bottom w:val="none" w:sz="0" w:space="0" w:color="auto"/>
        <w:right w:val="none" w:sz="0" w:space="0" w:color="auto"/>
      </w:divBdr>
      <w:divsChild>
        <w:div w:id="455830775">
          <w:marLeft w:val="0"/>
          <w:marRight w:val="0"/>
          <w:marTop w:val="0"/>
          <w:marBottom w:val="0"/>
          <w:divBdr>
            <w:top w:val="none" w:sz="0" w:space="0" w:color="auto"/>
            <w:left w:val="none" w:sz="0" w:space="0" w:color="auto"/>
            <w:bottom w:val="none" w:sz="0" w:space="0" w:color="auto"/>
            <w:right w:val="none" w:sz="0" w:space="0" w:color="auto"/>
          </w:divBdr>
          <w:divsChild>
            <w:div w:id="1529754004">
              <w:marLeft w:val="0"/>
              <w:marRight w:val="0"/>
              <w:marTop w:val="0"/>
              <w:marBottom w:val="0"/>
              <w:divBdr>
                <w:top w:val="none" w:sz="0" w:space="0" w:color="auto"/>
                <w:left w:val="none" w:sz="0" w:space="0" w:color="auto"/>
                <w:bottom w:val="none" w:sz="0" w:space="0" w:color="auto"/>
                <w:right w:val="none" w:sz="0" w:space="0" w:color="auto"/>
              </w:divBdr>
              <w:divsChild>
                <w:div w:id="32436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585748">
      <w:bodyDiv w:val="1"/>
      <w:marLeft w:val="0"/>
      <w:marRight w:val="0"/>
      <w:marTop w:val="0"/>
      <w:marBottom w:val="0"/>
      <w:divBdr>
        <w:top w:val="none" w:sz="0" w:space="0" w:color="auto"/>
        <w:left w:val="none" w:sz="0" w:space="0" w:color="auto"/>
        <w:bottom w:val="none" w:sz="0" w:space="0" w:color="auto"/>
        <w:right w:val="none" w:sz="0" w:space="0" w:color="auto"/>
      </w:divBdr>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702243937">
      <w:bodyDiv w:val="1"/>
      <w:marLeft w:val="0"/>
      <w:marRight w:val="0"/>
      <w:marTop w:val="0"/>
      <w:marBottom w:val="0"/>
      <w:divBdr>
        <w:top w:val="none" w:sz="0" w:space="0" w:color="auto"/>
        <w:left w:val="none" w:sz="0" w:space="0" w:color="auto"/>
        <w:bottom w:val="none" w:sz="0" w:space="0" w:color="auto"/>
        <w:right w:val="none" w:sz="0" w:space="0" w:color="auto"/>
      </w:divBdr>
      <w:divsChild>
        <w:div w:id="1270704225">
          <w:marLeft w:val="0"/>
          <w:marRight w:val="0"/>
          <w:marTop w:val="0"/>
          <w:marBottom w:val="0"/>
          <w:divBdr>
            <w:top w:val="none" w:sz="0" w:space="0" w:color="auto"/>
            <w:left w:val="none" w:sz="0" w:space="0" w:color="auto"/>
            <w:bottom w:val="none" w:sz="0" w:space="0" w:color="auto"/>
            <w:right w:val="none" w:sz="0" w:space="0" w:color="auto"/>
          </w:divBdr>
          <w:divsChild>
            <w:div w:id="434715817">
              <w:marLeft w:val="0"/>
              <w:marRight w:val="0"/>
              <w:marTop w:val="0"/>
              <w:marBottom w:val="0"/>
              <w:divBdr>
                <w:top w:val="none" w:sz="0" w:space="0" w:color="auto"/>
                <w:left w:val="none" w:sz="0" w:space="0" w:color="auto"/>
                <w:bottom w:val="none" w:sz="0" w:space="0" w:color="auto"/>
                <w:right w:val="none" w:sz="0" w:space="0" w:color="auto"/>
              </w:divBdr>
              <w:divsChild>
                <w:div w:id="121281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30236">
      <w:bodyDiv w:val="1"/>
      <w:marLeft w:val="0"/>
      <w:marRight w:val="0"/>
      <w:marTop w:val="0"/>
      <w:marBottom w:val="0"/>
      <w:divBdr>
        <w:top w:val="none" w:sz="0" w:space="0" w:color="auto"/>
        <w:left w:val="none" w:sz="0" w:space="0" w:color="auto"/>
        <w:bottom w:val="none" w:sz="0" w:space="0" w:color="auto"/>
        <w:right w:val="none" w:sz="0" w:space="0" w:color="auto"/>
      </w:divBdr>
      <w:divsChild>
        <w:div w:id="526791916">
          <w:marLeft w:val="0"/>
          <w:marRight w:val="0"/>
          <w:marTop w:val="0"/>
          <w:marBottom w:val="0"/>
          <w:divBdr>
            <w:top w:val="none" w:sz="0" w:space="0" w:color="auto"/>
            <w:left w:val="none" w:sz="0" w:space="0" w:color="auto"/>
            <w:bottom w:val="none" w:sz="0" w:space="0" w:color="auto"/>
            <w:right w:val="none" w:sz="0" w:space="0" w:color="auto"/>
          </w:divBdr>
          <w:divsChild>
            <w:div w:id="1629433553">
              <w:marLeft w:val="0"/>
              <w:marRight w:val="0"/>
              <w:marTop w:val="0"/>
              <w:marBottom w:val="0"/>
              <w:divBdr>
                <w:top w:val="none" w:sz="0" w:space="0" w:color="auto"/>
                <w:left w:val="none" w:sz="0" w:space="0" w:color="auto"/>
                <w:bottom w:val="none" w:sz="0" w:space="0" w:color="auto"/>
                <w:right w:val="none" w:sz="0" w:space="0" w:color="auto"/>
              </w:divBdr>
              <w:divsChild>
                <w:div w:id="122259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82646673">
      <w:bodyDiv w:val="1"/>
      <w:marLeft w:val="0"/>
      <w:marRight w:val="0"/>
      <w:marTop w:val="0"/>
      <w:marBottom w:val="0"/>
      <w:divBdr>
        <w:top w:val="none" w:sz="0" w:space="0" w:color="auto"/>
        <w:left w:val="none" w:sz="0" w:space="0" w:color="auto"/>
        <w:bottom w:val="none" w:sz="0" w:space="0" w:color="auto"/>
        <w:right w:val="none" w:sz="0" w:space="0" w:color="auto"/>
      </w:divBdr>
      <w:divsChild>
        <w:div w:id="1411733383">
          <w:marLeft w:val="0"/>
          <w:marRight w:val="0"/>
          <w:marTop w:val="0"/>
          <w:marBottom w:val="0"/>
          <w:divBdr>
            <w:top w:val="none" w:sz="0" w:space="0" w:color="auto"/>
            <w:left w:val="none" w:sz="0" w:space="0" w:color="auto"/>
            <w:bottom w:val="none" w:sz="0" w:space="0" w:color="auto"/>
            <w:right w:val="none" w:sz="0" w:space="0" w:color="auto"/>
          </w:divBdr>
          <w:divsChild>
            <w:div w:id="1269508231">
              <w:marLeft w:val="0"/>
              <w:marRight w:val="0"/>
              <w:marTop w:val="0"/>
              <w:marBottom w:val="0"/>
              <w:divBdr>
                <w:top w:val="none" w:sz="0" w:space="0" w:color="auto"/>
                <w:left w:val="none" w:sz="0" w:space="0" w:color="auto"/>
                <w:bottom w:val="none" w:sz="0" w:space="0" w:color="auto"/>
                <w:right w:val="none" w:sz="0" w:space="0" w:color="auto"/>
              </w:divBdr>
              <w:divsChild>
                <w:div w:id="7726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162603">
      <w:bodyDiv w:val="1"/>
      <w:marLeft w:val="0"/>
      <w:marRight w:val="0"/>
      <w:marTop w:val="0"/>
      <w:marBottom w:val="0"/>
      <w:divBdr>
        <w:top w:val="none" w:sz="0" w:space="0" w:color="auto"/>
        <w:left w:val="none" w:sz="0" w:space="0" w:color="auto"/>
        <w:bottom w:val="none" w:sz="0" w:space="0" w:color="auto"/>
        <w:right w:val="none" w:sz="0" w:space="0" w:color="auto"/>
      </w:divBdr>
      <w:divsChild>
        <w:div w:id="1859461582">
          <w:marLeft w:val="0"/>
          <w:marRight w:val="0"/>
          <w:marTop w:val="0"/>
          <w:marBottom w:val="0"/>
          <w:divBdr>
            <w:top w:val="none" w:sz="0" w:space="0" w:color="auto"/>
            <w:left w:val="none" w:sz="0" w:space="0" w:color="auto"/>
            <w:bottom w:val="none" w:sz="0" w:space="0" w:color="auto"/>
            <w:right w:val="none" w:sz="0" w:space="0" w:color="auto"/>
          </w:divBdr>
          <w:divsChild>
            <w:div w:id="926229499">
              <w:marLeft w:val="0"/>
              <w:marRight w:val="0"/>
              <w:marTop w:val="0"/>
              <w:marBottom w:val="0"/>
              <w:divBdr>
                <w:top w:val="none" w:sz="0" w:space="0" w:color="auto"/>
                <w:left w:val="none" w:sz="0" w:space="0" w:color="auto"/>
                <w:bottom w:val="none" w:sz="0" w:space="0" w:color="auto"/>
                <w:right w:val="none" w:sz="0" w:space="0" w:color="auto"/>
              </w:divBdr>
              <w:divsChild>
                <w:div w:id="3367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38887021">
      <w:bodyDiv w:val="1"/>
      <w:marLeft w:val="0"/>
      <w:marRight w:val="0"/>
      <w:marTop w:val="0"/>
      <w:marBottom w:val="0"/>
      <w:divBdr>
        <w:top w:val="none" w:sz="0" w:space="0" w:color="auto"/>
        <w:left w:val="none" w:sz="0" w:space="0" w:color="auto"/>
        <w:bottom w:val="none" w:sz="0" w:space="0" w:color="auto"/>
        <w:right w:val="none" w:sz="0" w:space="0" w:color="auto"/>
      </w:divBdr>
      <w:divsChild>
        <w:div w:id="650642198">
          <w:marLeft w:val="0"/>
          <w:marRight w:val="0"/>
          <w:marTop w:val="0"/>
          <w:marBottom w:val="0"/>
          <w:divBdr>
            <w:top w:val="none" w:sz="0" w:space="0" w:color="auto"/>
            <w:left w:val="none" w:sz="0" w:space="0" w:color="auto"/>
            <w:bottom w:val="none" w:sz="0" w:space="0" w:color="auto"/>
            <w:right w:val="none" w:sz="0" w:space="0" w:color="auto"/>
          </w:divBdr>
          <w:divsChild>
            <w:div w:id="1372147695">
              <w:marLeft w:val="0"/>
              <w:marRight w:val="0"/>
              <w:marTop w:val="0"/>
              <w:marBottom w:val="0"/>
              <w:divBdr>
                <w:top w:val="none" w:sz="0" w:space="0" w:color="auto"/>
                <w:left w:val="none" w:sz="0" w:space="0" w:color="auto"/>
                <w:bottom w:val="none" w:sz="0" w:space="0" w:color="auto"/>
                <w:right w:val="none" w:sz="0" w:space="0" w:color="auto"/>
              </w:divBdr>
              <w:divsChild>
                <w:div w:id="152308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62237461">
      <w:bodyDiv w:val="1"/>
      <w:marLeft w:val="0"/>
      <w:marRight w:val="0"/>
      <w:marTop w:val="0"/>
      <w:marBottom w:val="0"/>
      <w:divBdr>
        <w:top w:val="none" w:sz="0" w:space="0" w:color="auto"/>
        <w:left w:val="none" w:sz="0" w:space="0" w:color="auto"/>
        <w:bottom w:val="none" w:sz="0" w:space="0" w:color="auto"/>
        <w:right w:val="none" w:sz="0" w:space="0" w:color="auto"/>
      </w:divBdr>
      <w:divsChild>
        <w:div w:id="976835039">
          <w:marLeft w:val="0"/>
          <w:marRight w:val="0"/>
          <w:marTop w:val="0"/>
          <w:marBottom w:val="0"/>
          <w:divBdr>
            <w:top w:val="none" w:sz="0" w:space="0" w:color="auto"/>
            <w:left w:val="none" w:sz="0" w:space="0" w:color="auto"/>
            <w:bottom w:val="none" w:sz="0" w:space="0" w:color="auto"/>
            <w:right w:val="none" w:sz="0" w:space="0" w:color="auto"/>
          </w:divBdr>
          <w:divsChild>
            <w:div w:id="1816137620">
              <w:marLeft w:val="0"/>
              <w:marRight w:val="0"/>
              <w:marTop w:val="0"/>
              <w:marBottom w:val="0"/>
              <w:divBdr>
                <w:top w:val="none" w:sz="0" w:space="0" w:color="auto"/>
                <w:left w:val="none" w:sz="0" w:space="0" w:color="auto"/>
                <w:bottom w:val="none" w:sz="0" w:space="0" w:color="auto"/>
                <w:right w:val="none" w:sz="0" w:space="0" w:color="auto"/>
              </w:divBdr>
              <w:divsChild>
                <w:div w:id="8131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531792">
      <w:bodyDiv w:val="1"/>
      <w:marLeft w:val="0"/>
      <w:marRight w:val="0"/>
      <w:marTop w:val="0"/>
      <w:marBottom w:val="0"/>
      <w:divBdr>
        <w:top w:val="none" w:sz="0" w:space="0" w:color="auto"/>
        <w:left w:val="none" w:sz="0" w:space="0" w:color="auto"/>
        <w:bottom w:val="none" w:sz="0" w:space="0" w:color="auto"/>
        <w:right w:val="none" w:sz="0" w:space="0" w:color="auto"/>
      </w:divBdr>
      <w:divsChild>
        <w:div w:id="227961693">
          <w:marLeft w:val="0"/>
          <w:marRight w:val="0"/>
          <w:marTop w:val="0"/>
          <w:marBottom w:val="0"/>
          <w:divBdr>
            <w:top w:val="none" w:sz="0" w:space="0" w:color="auto"/>
            <w:left w:val="none" w:sz="0" w:space="0" w:color="auto"/>
            <w:bottom w:val="none" w:sz="0" w:space="0" w:color="auto"/>
            <w:right w:val="none" w:sz="0" w:space="0" w:color="auto"/>
          </w:divBdr>
          <w:divsChild>
            <w:div w:id="2051563410">
              <w:marLeft w:val="0"/>
              <w:marRight w:val="0"/>
              <w:marTop w:val="0"/>
              <w:marBottom w:val="0"/>
              <w:divBdr>
                <w:top w:val="none" w:sz="0" w:space="0" w:color="auto"/>
                <w:left w:val="none" w:sz="0" w:space="0" w:color="auto"/>
                <w:bottom w:val="none" w:sz="0" w:space="0" w:color="auto"/>
                <w:right w:val="none" w:sz="0" w:space="0" w:color="auto"/>
              </w:divBdr>
              <w:divsChild>
                <w:div w:id="23004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875835">
      <w:bodyDiv w:val="1"/>
      <w:marLeft w:val="0"/>
      <w:marRight w:val="0"/>
      <w:marTop w:val="0"/>
      <w:marBottom w:val="0"/>
      <w:divBdr>
        <w:top w:val="none" w:sz="0" w:space="0" w:color="auto"/>
        <w:left w:val="none" w:sz="0" w:space="0" w:color="auto"/>
        <w:bottom w:val="none" w:sz="0" w:space="0" w:color="auto"/>
        <w:right w:val="none" w:sz="0" w:space="0" w:color="auto"/>
      </w:divBdr>
      <w:divsChild>
        <w:div w:id="348024873">
          <w:marLeft w:val="0"/>
          <w:marRight w:val="0"/>
          <w:marTop w:val="0"/>
          <w:marBottom w:val="0"/>
          <w:divBdr>
            <w:top w:val="none" w:sz="0" w:space="0" w:color="auto"/>
            <w:left w:val="none" w:sz="0" w:space="0" w:color="auto"/>
            <w:bottom w:val="none" w:sz="0" w:space="0" w:color="auto"/>
            <w:right w:val="none" w:sz="0" w:space="0" w:color="auto"/>
          </w:divBdr>
          <w:divsChild>
            <w:div w:id="922957515">
              <w:marLeft w:val="0"/>
              <w:marRight w:val="0"/>
              <w:marTop w:val="0"/>
              <w:marBottom w:val="0"/>
              <w:divBdr>
                <w:top w:val="none" w:sz="0" w:space="0" w:color="auto"/>
                <w:left w:val="none" w:sz="0" w:space="0" w:color="auto"/>
                <w:bottom w:val="none" w:sz="0" w:space="0" w:color="auto"/>
                <w:right w:val="none" w:sz="0" w:space="0" w:color="auto"/>
              </w:divBdr>
              <w:divsChild>
                <w:div w:id="168165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2665447">
      <w:bodyDiv w:val="1"/>
      <w:marLeft w:val="0"/>
      <w:marRight w:val="0"/>
      <w:marTop w:val="0"/>
      <w:marBottom w:val="0"/>
      <w:divBdr>
        <w:top w:val="none" w:sz="0" w:space="0" w:color="auto"/>
        <w:left w:val="none" w:sz="0" w:space="0" w:color="auto"/>
        <w:bottom w:val="none" w:sz="0" w:space="0" w:color="auto"/>
        <w:right w:val="none" w:sz="0" w:space="0" w:color="auto"/>
      </w:divBdr>
      <w:divsChild>
        <w:div w:id="691808142">
          <w:marLeft w:val="0"/>
          <w:marRight w:val="0"/>
          <w:marTop w:val="0"/>
          <w:marBottom w:val="0"/>
          <w:divBdr>
            <w:top w:val="none" w:sz="0" w:space="0" w:color="auto"/>
            <w:left w:val="none" w:sz="0" w:space="0" w:color="auto"/>
            <w:bottom w:val="none" w:sz="0" w:space="0" w:color="auto"/>
            <w:right w:val="none" w:sz="0" w:space="0" w:color="auto"/>
          </w:divBdr>
          <w:divsChild>
            <w:div w:id="1975989790">
              <w:marLeft w:val="0"/>
              <w:marRight w:val="0"/>
              <w:marTop w:val="0"/>
              <w:marBottom w:val="0"/>
              <w:divBdr>
                <w:top w:val="none" w:sz="0" w:space="0" w:color="auto"/>
                <w:left w:val="none" w:sz="0" w:space="0" w:color="auto"/>
                <w:bottom w:val="none" w:sz="0" w:space="0" w:color="auto"/>
                <w:right w:val="none" w:sz="0" w:space="0" w:color="auto"/>
              </w:divBdr>
              <w:divsChild>
                <w:div w:id="9641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50115941">
      <w:bodyDiv w:val="1"/>
      <w:marLeft w:val="0"/>
      <w:marRight w:val="0"/>
      <w:marTop w:val="0"/>
      <w:marBottom w:val="0"/>
      <w:divBdr>
        <w:top w:val="none" w:sz="0" w:space="0" w:color="auto"/>
        <w:left w:val="none" w:sz="0" w:space="0" w:color="auto"/>
        <w:bottom w:val="none" w:sz="0" w:space="0" w:color="auto"/>
        <w:right w:val="none" w:sz="0" w:space="0" w:color="auto"/>
      </w:divBdr>
      <w:divsChild>
        <w:div w:id="695816077">
          <w:marLeft w:val="0"/>
          <w:marRight w:val="0"/>
          <w:marTop w:val="0"/>
          <w:marBottom w:val="0"/>
          <w:divBdr>
            <w:top w:val="none" w:sz="0" w:space="0" w:color="auto"/>
            <w:left w:val="none" w:sz="0" w:space="0" w:color="auto"/>
            <w:bottom w:val="none" w:sz="0" w:space="0" w:color="auto"/>
            <w:right w:val="none" w:sz="0" w:space="0" w:color="auto"/>
          </w:divBdr>
          <w:divsChild>
            <w:div w:id="1840655531">
              <w:marLeft w:val="0"/>
              <w:marRight w:val="0"/>
              <w:marTop w:val="0"/>
              <w:marBottom w:val="0"/>
              <w:divBdr>
                <w:top w:val="none" w:sz="0" w:space="0" w:color="auto"/>
                <w:left w:val="none" w:sz="0" w:space="0" w:color="auto"/>
                <w:bottom w:val="none" w:sz="0" w:space="0" w:color="auto"/>
                <w:right w:val="none" w:sz="0" w:space="0" w:color="auto"/>
              </w:divBdr>
              <w:divsChild>
                <w:div w:id="6139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423265">
      <w:bodyDiv w:val="1"/>
      <w:marLeft w:val="0"/>
      <w:marRight w:val="0"/>
      <w:marTop w:val="0"/>
      <w:marBottom w:val="0"/>
      <w:divBdr>
        <w:top w:val="none" w:sz="0" w:space="0" w:color="auto"/>
        <w:left w:val="none" w:sz="0" w:space="0" w:color="auto"/>
        <w:bottom w:val="none" w:sz="0" w:space="0" w:color="auto"/>
        <w:right w:val="none" w:sz="0" w:space="0" w:color="auto"/>
      </w:divBdr>
    </w:div>
    <w:div w:id="1975133524">
      <w:bodyDiv w:val="1"/>
      <w:marLeft w:val="0"/>
      <w:marRight w:val="0"/>
      <w:marTop w:val="0"/>
      <w:marBottom w:val="0"/>
      <w:divBdr>
        <w:top w:val="none" w:sz="0" w:space="0" w:color="auto"/>
        <w:left w:val="none" w:sz="0" w:space="0" w:color="auto"/>
        <w:bottom w:val="none" w:sz="0" w:space="0" w:color="auto"/>
        <w:right w:val="none" w:sz="0" w:space="0" w:color="auto"/>
      </w:divBdr>
      <w:divsChild>
        <w:div w:id="1996182790">
          <w:marLeft w:val="0"/>
          <w:marRight w:val="0"/>
          <w:marTop w:val="0"/>
          <w:marBottom w:val="0"/>
          <w:divBdr>
            <w:top w:val="none" w:sz="0" w:space="0" w:color="auto"/>
            <w:left w:val="none" w:sz="0" w:space="0" w:color="auto"/>
            <w:bottom w:val="none" w:sz="0" w:space="0" w:color="auto"/>
            <w:right w:val="none" w:sz="0" w:space="0" w:color="auto"/>
          </w:divBdr>
          <w:divsChild>
            <w:div w:id="1595045739">
              <w:marLeft w:val="0"/>
              <w:marRight w:val="0"/>
              <w:marTop w:val="0"/>
              <w:marBottom w:val="0"/>
              <w:divBdr>
                <w:top w:val="none" w:sz="0" w:space="0" w:color="auto"/>
                <w:left w:val="none" w:sz="0" w:space="0" w:color="auto"/>
                <w:bottom w:val="none" w:sz="0" w:space="0" w:color="auto"/>
                <w:right w:val="none" w:sz="0" w:space="0" w:color="auto"/>
              </w:divBdr>
              <w:divsChild>
                <w:div w:id="149097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6243739">
      <w:bodyDiv w:val="1"/>
      <w:marLeft w:val="0"/>
      <w:marRight w:val="0"/>
      <w:marTop w:val="0"/>
      <w:marBottom w:val="0"/>
      <w:divBdr>
        <w:top w:val="none" w:sz="0" w:space="0" w:color="auto"/>
        <w:left w:val="none" w:sz="0" w:space="0" w:color="auto"/>
        <w:bottom w:val="none" w:sz="0" w:space="0" w:color="auto"/>
        <w:right w:val="none" w:sz="0" w:space="0" w:color="auto"/>
      </w:divBdr>
      <w:divsChild>
        <w:div w:id="1143621660">
          <w:marLeft w:val="0"/>
          <w:marRight w:val="0"/>
          <w:marTop w:val="0"/>
          <w:marBottom w:val="0"/>
          <w:divBdr>
            <w:top w:val="none" w:sz="0" w:space="0" w:color="auto"/>
            <w:left w:val="none" w:sz="0" w:space="0" w:color="auto"/>
            <w:bottom w:val="none" w:sz="0" w:space="0" w:color="auto"/>
            <w:right w:val="none" w:sz="0" w:space="0" w:color="auto"/>
          </w:divBdr>
          <w:divsChild>
            <w:div w:id="1190727172">
              <w:marLeft w:val="0"/>
              <w:marRight w:val="0"/>
              <w:marTop w:val="0"/>
              <w:marBottom w:val="0"/>
              <w:divBdr>
                <w:top w:val="none" w:sz="0" w:space="0" w:color="auto"/>
                <w:left w:val="none" w:sz="0" w:space="0" w:color="auto"/>
                <w:bottom w:val="none" w:sz="0" w:space="0" w:color="auto"/>
                <w:right w:val="none" w:sz="0" w:space="0" w:color="auto"/>
              </w:divBdr>
              <w:divsChild>
                <w:div w:id="209782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65447148">
      <w:bodyDiv w:val="1"/>
      <w:marLeft w:val="0"/>
      <w:marRight w:val="0"/>
      <w:marTop w:val="0"/>
      <w:marBottom w:val="0"/>
      <w:divBdr>
        <w:top w:val="none" w:sz="0" w:space="0" w:color="auto"/>
        <w:left w:val="none" w:sz="0" w:space="0" w:color="auto"/>
        <w:bottom w:val="none" w:sz="0" w:space="0" w:color="auto"/>
        <w:right w:val="none" w:sz="0" w:space="0" w:color="auto"/>
      </w:divBdr>
      <w:divsChild>
        <w:div w:id="1913737051">
          <w:marLeft w:val="0"/>
          <w:marRight w:val="0"/>
          <w:marTop w:val="0"/>
          <w:marBottom w:val="0"/>
          <w:divBdr>
            <w:top w:val="none" w:sz="0" w:space="0" w:color="auto"/>
            <w:left w:val="none" w:sz="0" w:space="0" w:color="auto"/>
            <w:bottom w:val="none" w:sz="0" w:space="0" w:color="auto"/>
            <w:right w:val="none" w:sz="0" w:space="0" w:color="auto"/>
          </w:divBdr>
          <w:divsChild>
            <w:div w:id="1969698416">
              <w:marLeft w:val="0"/>
              <w:marRight w:val="0"/>
              <w:marTop w:val="0"/>
              <w:marBottom w:val="0"/>
              <w:divBdr>
                <w:top w:val="none" w:sz="0" w:space="0" w:color="auto"/>
                <w:left w:val="none" w:sz="0" w:space="0" w:color="auto"/>
                <w:bottom w:val="none" w:sz="0" w:space="0" w:color="auto"/>
                <w:right w:val="none" w:sz="0" w:space="0" w:color="auto"/>
              </w:divBdr>
              <w:divsChild>
                <w:div w:id="175153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105421235">
      <w:bodyDiv w:val="1"/>
      <w:marLeft w:val="0"/>
      <w:marRight w:val="0"/>
      <w:marTop w:val="0"/>
      <w:marBottom w:val="0"/>
      <w:divBdr>
        <w:top w:val="none" w:sz="0" w:space="0" w:color="auto"/>
        <w:left w:val="none" w:sz="0" w:space="0" w:color="auto"/>
        <w:bottom w:val="none" w:sz="0" w:space="0" w:color="auto"/>
        <w:right w:val="none" w:sz="0" w:space="0" w:color="auto"/>
      </w:divBdr>
      <w:divsChild>
        <w:div w:id="579683149">
          <w:marLeft w:val="0"/>
          <w:marRight w:val="0"/>
          <w:marTop w:val="0"/>
          <w:marBottom w:val="0"/>
          <w:divBdr>
            <w:top w:val="none" w:sz="0" w:space="0" w:color="auto"/>
            <w:left w:val="none" w:sz="0" w:space="0" w:color="auto"/>
            <w:bottom w:val="none" w:sz="0" w:space="0" w:color="auto"/>
            <w:right w:val="none" w:sz="0" w:space="0" w:color="auto"/>
          </w:divBdr>
          <w:divsChild>
            <w:div w:id="1097141460">
              <w:marLeft w:val="0"/>
              <w:marRight w:val="0"/>
              <w:marTop w:val="0"/>
              <w:marBottom w:val="0"/>
              <w:divBdr>
                <w:top w:val="none" w:sz="0" w:space="0" w:color="auto"/>
                <w:left w:val="none" w:sz="0" w:space="0" w:color="auto"/>
                <w:bottom w:val="none" w:sz="0" w:space="0" w:color="auto"/>
                <w:right w:val="none" w:sz="0" w:space="0" w:color="auto"/>
              </w:divBdr>
              <w:divsChild>
                <w:div w:id="69469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754127">
      <w:bodyDiv w:val="1"/>
      <w:marLeft w:val="0"/>
      <w:marRight w:val="0"/>
      <w:marTop w:val="0"/>
      <w:marBottom w:val="0"/>
      <w:divBdr>
        <w:top w:val="none" w:sz="0" w:space="0" w:color="auto"/>
        <w:left w:val="none" w:sz="0" w:space="0" w:color="auto"/>
        <w:bottom w:val="none" w:sz="0" w:space="0" w:color="auto"/>
        <w:right w:val="none" w:sz="0" w:space="0" w:color="auto"/>
      </w:divBdr>
      <w:divsChild>
        <w:div w:id="438763890">
          <w:marLeft w:val="0"/>
          <w:marRight w:val="0"/>
          <w:marTop w:val="0"/>
          <w:marBottom w:val="0"/>
          <w:divBdr>
            <w:top w:val="none" w:sz="0" w:space="0" w:color="auto"/>
            <w:left w:val="none" w:sz="0" w:space="0" w:color="auto"/>
            <w:bottom w:val="none" w:sz="0" w:space="0" w:color="auto"/>
            <w:right w:val="none" w:sz="0" w:space="0" w:color="auto"/>
          </w:divBdr>
          <w:divsChild>
            <w:div w:id="92752602">
              <w:marLeft w:val="0"/>
              <w:marRight w:val="0"/>
              <w:marTop w:val="0"/>
              <w:marBottom w:val="0"/>
              <w:divBdr>
                <w:top w:val="none" w:sz="0" w:space="0" w:color="auto"/>
                <w:left w:val="none" w:sz="0" w:space="0" w:color="auto"/>
                <w:bottom w:val="none" w:sz="0" w:space="0" w:color="auto"/>
                <w:right w:val="none" w:sz="0" w:space="0" w:color="auto"/>
              </w:divBdr>
              <w:divsChild>
                <w:div w:id="113764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411147">
      <w:bodyDiv w:val="1"/>
      <w:marLeft w:val="0"/>
      <w:marRight w:val="0"/>
      <w:marTop w:val="0"/>
      <w:marBottom w:val="0"/>
      <w:divBdr>
        <w:top w:val="none" w:sz="0" w:space="0" w:color="auto"/>
        <w:left w:val="none" w:sz="0" w:space="0" w:color="auto"/>
        <w:bottom w:val="none" w:sz="0" w:space="0" w:color="auto"/>
        <w:right w:val="none" w:sz="0" w:space="0" w:color="auto"/>
      </w:divBdr>
      <w:divsChild>
        <w:div w:id="1943607371">
          <w:marLeft w:val="0"/>
          <w:marRight w:val="0"/>
          <w:marTop w:val="0"/>
          <w:marBottom w:val="0"/>
          <w:divBdr>
            <w:top w:val="none" w:sz="0" w:space="0" w:color="auto"/>
            <w:left w:val="none" w:sz="0" w:space="0" w:color="auto"/>
            <w:bottom w:val="none" w:sz="0" w:space="0" w:color="auto"/>
            <w:right w:val="none" w:sz="0" w:space="0" w:color="auto"/>
          </w:divBdr>
          <w:divsChild>
            <w:div w:id="2082750358">
              <w:marLeft w:val="0"/>
              <w:marRight w:val="0"/>
              <w:marTop w:val="0"/>
              <w:marBottom w:val="0"/>
              <w:divBdr>
                <w:top w:val="none" w:sz="0" w:space="0" w:color="auto"/>
                <w:left w:val="none" w:sz="0" w:space="0" w:color="auto"/>
                <w:bottom w:val="none" w:sz="0" w:space="0" w:color="auto"/>
                <w:right w:val="none" w:sz="0" w:space="0" w:color="auto"/>
              </w:divBdr>
              <w:divsChild>
                <w:div w:id="15234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3.xml"/><Relationship Id="rId21" Type="http://schemas.openxmlformats.org/officeDocument/2006/relationships/diagramData" Target="diagrams/data2.xml"/><Relationship Id="rId42" Type="http://schemas.openxmlformats.org/officeDocument/2006/relationships/hyperlink" Target="https://open.umn.edu/opentextbooks/textbooks/launch-advertising-and-promotion-in-real-time" TargetMode="External"/><Relationship Id="rId47" Type="http://schemas.openxmlformats.org/officeDocument/2006/relationships/hyperlink" Target="https://psycnet.apa.org/doi/10.1086/209080" TargetMode="External"/><Relationship Id="rId63" Type="http://schemas.openxmlformats.org/officeDocument/2006/relationships/hyperlink" Target="https://doi.org/10.1016/j.jcps.2013.05.006" TargetMode="External"/><Relationship Id="rId68" Type="http://schemas.openxmlformats.org/officeDocument/2006/relationships/hyperlink" Target="https://doi.org/10.1509/jmkg.67.2.19.18608" TargetMode="External"/><Relationship Id="rId84" Type="http://schemas.openxmlformats.org/officeDocument/2006/relationships/hyperlink" Target="https://doi.org/10.1016/S0065-2601(08)60214-2" TargetMode="External"/><Relationship Id="rId89" Type="http://schemas.openxmlformats.org/officeDocument/2006/relationships/hyperlink" Target="https://pmc.ncbi.nlm.nih.gov/articles/PMC8206473/" TargetMode="External"/><Relationship Id="rId16" Type="http://schemas.openxmlformats.org/officeDocument/2006/relationships/diagramData" Target="diagrams/data1.xml"/><Relationship Id="rId107" Type="http://schemas.openxmlformats.org/officeDocument/2006/relationships/customXml" Target="../customXml/item2.xml"/><Relationship Id="rId11" Type="http://schemas.openxmlformats.org/officeDocument/2006/relationships/footer" Target="footer2.xml"/><Relationship Id="rId32" Type="http://schemas.openxmlformats.org/officeDocument/2006/relationships/diagramLayout" Target="diagrams/layout4.xml"/><Relationship Id="rId37" Type="http://schemas.openxmlformats.org/officeDocument/2006/relationships/diagramLayout" Target="diagrams/layout5.xml"/><Relationship Id="rId53" Type="http://schemas.openxmlformats.org/officeDocument/2006/relationships/hyperlink" Target="https://www.easm.net/download/2009/e17bf32c6c07d16c66d103a53e5b687c.pdf" TargetMode="External"/><Relationship Id="rId58" Type="http://schemas.openxmlformats.org/officeDocument/2006/relationships/hyperlink" Target="https://doi.org/10.1207/s15327663jcp1401&amp;2_19" TargetMode="External"/><Relationship Id="rId74" Type="http://schemas.openxmlformats.org/officeDocument/2006/relationships/hyperlink" Target="https://doi.org/10.1108/IJRDM-04-2014-0048" TargetMode="External"/><Relationship Id="rId79" Type="http://schemas.openxmlformats.org/officeDocument/2006/relationships/hyperlink" Target="https://psycnet.apa.org/doi/10.2307/3149411" TargetMode="External"/><Relationship Id="rId102" Type="http://schemas.openxmlformats.org/officeDocument/2006/relationships/hyperlink" Target="https://psycnet.apa.org/doi/10.1080/13527260903160460" TargetMode="External"/><Relationship Id="rId5" Type="http://schemas.openxmlformats.org/officeDocument/2006/relationships/webSettings" Target="webSettings.xml"/><Relationship Id="rId90" Type="http://schemas.openxmlformats.org/officeDocument/2006/relationships/hyperlink" Target="https://doi.org/10.1086/344432" TargetMode="External"/><Relationship Id="rId95" Type="http://schemas.openxmlformats.org/officeDocument/2006/relationships/hyperlink" Target="https://doi.org/10.1080/00913367.1997.10673529" TargetMode="External"/><Relationship Id="rId22" Type="http://schemas.openxmlformats.org/officeDocument/2006/relationships/diagramLayout" Target="diagrams/layout2.xml"/><Relationship Id="rId27" Type="http://schemas.openxmlformats.org/officeDocument/2006/relationships/diagramLayout" Target="diagrams/layout3.xml"/><Relationship Id="rId43" Type="http://schemas.openxmlformats.org/officeDocument/2006/relationships/hyperlink" Target="https://courses.lumenlearning.com/waymakerintromarketingxmasterfall2016/" TargetMode="External"/><Relationship Id="rId48" Type="http://schemas.openxmlformats.org/officeDocument/2006/relationships/hyperlink" Target="https://psycnet.apa.org/doi/10.1086/208627" TargetMode="External"/><Relationship Id="rId64" Type="http://schemas.openxmlformats.org/officeDocument/2006/relationships/hyperlink" Target="https://psycnet.apa.org/doi/10.2307/1252054" TargetMode="External"/><Relationship Id="rId69" Type="http://schemas.openxmlformats.org/officeDocument/2006/relationships/hyperlink" Target="https://doi.org/10.1016/j.jcps.2011.08.003" TargetMode="External"/><Relationship Id="rId80" Type="http://schemas.openxmlformats.org/officeDocument/2006/relationships/hyperlink" Target="https://psycnet.apa.org/doi/10.2307/3203339" TargetMode="External"/><Relationship Id="rId85" Type="http://schemas.openxmlformats.org/officeDocument/2006/relationships/hyperlink" Target="https://www.jstor.org/stable/2488919" TargetMode="External"/><Relationship Id="rId12" Type="http://schemas.openxmlformats.org/officeDocument/2006/relationships/header" Target="header3.xml"/><Relationship Id="rId17" Type="http://schemas.openxmlformats.org/officeDocument/2006/relationships/diagramLayout" Target="diagrams/layout1.xml"/><Relationship Id="rId33" Type="http://schemas.openxmlformats.org/officeDocument/2006/relationships/diagramQuickStyle" Target="diagrams/quickStyle4.xml"/><Relationship Id="rId38" Type="http://schemas.openxmlformats.org/officeDocument/2006/relationships/diagramQuickStyle" Target="diagrams/quickStyle5.xml"/><Relationship Id="rId59" Type="http://schemas.openxmlformats.org/officeDocument/2006/relationships/hyperlink" Target="https://doi.org/10.1108/10662240210438407" TargetMode="External"/><Relationship Id="rId103" Type="http://schemas.openxmlformats.org/officeDocument/2006/relationships/hyperlink" Target="https://psycnet.apa.org/doi/10.2307/1251446" TargetMode="External"/><Relationship Id="rId108" Type="http://schemas.openxmlformats.org/officeDocument/2006/relationships/customXml" Target="../customXml/item3.xml"/><Relationship Id="rId54" Type="http://schemas.openxmlformats.org/officeDocument/2006/relationships/hyperlink" Target="https://doi.org/10.1080/15252019.2008.10722141" TargetMode="External"/><Relationship Id="rId70" Type="http://schemas.openxmlformats.org/officeDocument/2006/relationships/hyperlink" Target="https://doi.org/10.1362/026725701323366845" TargetMode="External"/><Relationship Id="rId75" Type="http://schemas.openxmlformats.org/officeDocument/2006/relationships/hyperlink" Target="https://link.springer.com/article/10.1023/A:1007976305757" TargetMode="External"/><Relationship Id="rId91" Type="http://schemas.openxmlformats.org/officeDocument/2006/relationships/hyperlink" Target="https://doi.org/10.1086/344432" TargetMode="External"/><Relationship Id="rId96" Type="http://schemas.openxmlformats.org/officeDocument/2006/relationships/hyperlink" Target="https://doi.org/10.1108/0309056111111995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diagramData" Target="diagrams/data5.xml"/><Relationship Id="rId49" Type="http://schemas.openxmlformats.org/officeDocument/2006/relationships/hyperlink" Target="https://doi.org/10.1525/cmr.2009.52.1.45" TargetMode="External"/><Relationship Id="rId57" Type="http://schemas.openxmlformats.org/officeDocument/2006/relationships/hyperlink" Target="https://doi.org/10.1016/j.chb.2015.03.051" TargetMode="External"/><Relationship Id="rId106"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diagramData" Target="diagrams/data4.xml"/><Relationship Id="rId44" Type="http://schemas.openxmlformats.org/officeDocument/2006/relationships/hyperlink" Target="https://pressbooks.nscc.ca/nsccprinciplesofmarketing2e/" TargetMode="External"/><Relationship Id="rId52" Type="http://schemas.openxmlformats.org/officeDocument/2006/relationships/hyperlink" Target="https://doi.org/10.2307/1252042" TargetMode="External"/><Relationship Id="rId60" Type="http://schemas.openxmlformats.org/officeDocument/2006/relationships/hyperlink" Target="https://doi.org/10.1177/002224299806200202" TargetMode="External"/><Relationship Id="rId65" Type="http://schemas.openxmlformats.org/officeDocument/2006/relationships/hyperlink" Target="https://doi.org/10.2307/1251802" TargetMode="External"/><Relationship Id="rId73" Type="http://schemas.openxmlformats.org/officeDocument/2006/relationships/hyperlink" Target="https://psycnet.apa.org/doi/10.2307/1251376" TargetMode="External"/><Relationship Id="rId78" Type="http://schemas.openxmlformats.org/officeDocument/2006/relationships/hyperlink" Target="https://psycnet.apa.org/doi/10.2307/3150973" TargetMode="External"/><Relationship Id="rId81" Type="http://schemas.openxmlformats.org/officeDocument/2006/relationships/hyperlink" Target="https://psycnet.apa.org/doi/10.1037/0021-9010.84.2.271" TargetMode="External"/><Relationship Id="rId86" Type="http://schemas.openxmlformats.org/officeDocument/2006/relationships/hyperlink" Target="https://psycnet.apa.org/doi/10.1207/s15327663jcp1404_5" TargetMode="External"/><Relationship Id="rId94" Type="http://schemas.openxmlformats.org/officeDocument/2006/relationships/hyperlink" Target="https://psycnet.apa.org/doi/10.2307/1251931" TargetMode="External"/><Relationship Id="rId99" Type="http://schemas.openxmlformats.org/officeDocument/2006/relationships/hyperlink" Target="https://psycnet.apa.org/doi/10.1016/S0148-2963(99)00010-7" TargetMode="External"/><Relationship Id="rId101" Type="http://schemas.openxmlformats.org/officeDocument/2006/relationships/hyperlink" Target="https://www.emerald.com/insight/content/doi/10.1108/10610420110410531/full/html"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diagramQuickStyle" Target="diagrams/quickStyle1.xml"/><Relationship Id="rId39" Type="http://schemas.openxmlformats.org/officeDocument/2006/relationships/diagramColors" Target="diagrams/colors5.xml"/><Relationship Id="rId109" Type="http://schemas.openxmlformats.org/officeDocument/2006/relationships/customXml" Target="../customXml/item4.xml"/><Relationship Id="rId34" Type="http://schemas.openxmlformats.org/officeDocument/2006/relationships/diagramColors" Target="diagrams/colors4.xml"/><Relationship Id="rId50" Type="http://schemas.openxmlformats.org/officeDocument/2006/relationships/hyperlink" Target="https://psycnet.apa.org/doi/10.1086/209535" TargetMode="External"/><Relationship Id="rId55" Type="http://schemas.openxmlformats.org/officeDocument/2006/relationships/hyperlink" Target="https://doi.org/10.1016/j.jbusres.2005.12.004" TargetMode="External"/><Relationship Id="rId76" Type="http://schemas.openxmlformats.org/officeDocument/2006/relationships/hyperlink" Target="https://psycnet.apa.org/doi/10.1086/209241" TargetMode="External"/><Relationship Id="rId97" Type="http://schemas.openxmlformats.org/officeDocument/2006/relationships/hyperlink" Target="https://psycnet.apa.org/doi/10.1002/(SICI)1520-6793(199608)13:5%3c517::AID-MAR5%3e3.0.CO;2-C" TargetMode="External"/><Relationship Id="rId104" Type="http://schemas.openxmlformats.org/officeDocument/2006/relationships/header" Target="header6.xml"/><Relationship Id="rId7" Type="http://schemas.openxmlformats.org/officeDocument/2006/relationships/endnotes" Target="endnotes.xml"/><Relationship Id="rId71" Type="http://schemas.openxmlformats.org/officeDocument/2006/relationships/hyperlink" Target="https://psycnet.apa.org/doi/10.2307/1251376" TargetMode="External"/><Relationship Id="rId92" Type="http://schemas.openxmlformats.org/officeDocument/2006/relationships/hyperlink" Target="https://psycnet.apa.org/doi/10.1086/208924" TargetMode="External"/><Relationship Id="rId2" Type="http://schemas.openxmlformats.org/officeDocument/2006/relationships/numbering" Target="numbering.xml"/><Relationship Id="rId29" Type="http://schemas.openxmlformats.org/officeDocument/2006/relationships/diagramColors" Target="diagrams/colors3.xml"/><Relationship Id="rId24" Type="http://schemas.openxmlformats.org/officeDocument/2006/relationships/diagramColors" Target="diagrams/colors2.xml"/><Relationship Id="rId40" Type="http://schemas.microsoft.com/office/2007/relationships/diagramDrawing" Target="diagrams/drawing5.xml"/><Relationship Id="rId45" Type="http://schemas.openxmlformats.org/officeDocument/2006/relationships/hyperlink" Target="https://go.view.usg.edu/d2l/home/2366486" TargetMode="External"/><Relationship Id="rId66" Type="http://schemas.openxmlformats.org/officeDocument/2006/relationships/hyperlink" Target="https://doi.org/10.1362/026725701323366836" TargetMode="External"/><Relationship Id="rId87" Type="http://schemas.openxmlformats.org/officeDocument/2006/relationships/hyperlink" Target="https://doi.org/10.1509/jmkg.68.2.36.27794" TargetMode="External"/><Relationship Id="rId61" Type="http://schemas.openxmlformats.org/officeDocument/2006/relationships/hyperlink" Target="https://psycnet.apa.org/doi/10.1016/0022-1031(83)90026-4" TargetMode="External"/><Relationship Id="rId82" Type="http://schemas.openxmlformats.org/officeDocument/2006/relationships/hyperlink" Target="https://psycnet.apa.org/doi/10.1037/0021-9010.64.2.179" TargetMode="External"/><Relationship Id="rId19" Type="http://schemas.openxmlformats.org/officeDocument/2006/relationships/diagramColors" Target="diagrams/colors1.xml"/><Relationship Id="rId14" Type="http://schemas.openxmlformats.org/officeDocument/2006/relationships/header" Target="header4.xml"/><Relationship Id="rId30" Type="http://schemas.microsoft.com/office/2007/relationships/diagramDrawing" Target="diagrams/drawing3.xml"/><Relationship Id="rId35" Type="http://schemas.microsoft.com/office/2007/relationships/diagramDrawing" Target="diagrams/drawing4.xml"/><Relationship Id="rId56" Type="http://schemas.openxmlformats.org/officeDocument/2006/relationships/hyperlink" Target="https://psycnet.apa.org/doi/10.2753/JOA0091-3367370107" TargetMode="External"/><Relationship Id="rId77" Type="http://schemas.openxmlformats.org/officeDocument/2006/relationships/hyperlink" Target="https://psycnet.apa.org/doi/10.1086/209458" TargetMode="External"/><Relationship Id="rId100" Type="http://schemas.openxmlformats.org/officeDocument/2006/relationships/hyperlink" Target="https://psycnet.apa.org/doi/10.1016/S0148-2963(99)00010-7" TargetMode="External"/><Relationship Id="rId105"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https://doi.org/10.1177/002224299205600205" TargetMode="External"/><Relationship Id="rId72" Type="http://schemas.openxmlformats.org/officeDocument/2006/relationships/hyperlink" Target="https://doi.org/10.1177/002224298905300401" TargetMode="External"/><Relationship Id="rId93" Type="http://schemas.openxmlformats.org/officeDocument/2006/relationships/hyperlink" Target="https://psycnet.apa.org/doi/10.1086/208924" TargetMode="External"/><Relationship Id="rId98" Type="http://schemas.openxmlformats.org/officeDocument/2006/relationships/hyperlink" Target="https://psycnet.apa.org/doi/10.1016/S0148-2963(99)00010-7" TargetMode="External"/><Relationship Id="rId3" Type="http://schemas.openxmlformats.org/officeDocument/2006/relationships/styles" Target="styles.xml"/><Relationship Id="rId25" Type="http://schemas.microsoft.com/office/2007/relationships/diagramDrawing" Target="diagrams/drawing2.xml"/><Relationship Id="rId46"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67" Type="http://schemas.openxmlformats.org/officeDocument/2006/relationships/hyperlink" Target="https://psycnet.apa.org/doi/10.1509/jmkg.64.2.66.18000" TargetMode="External"/><Relationship Id="rId20" Type="http://schemas.microsoft.com/office/2007/relationships/diagramDrawing" Target="diagrams/drawing1.xml"/><Relationship Id="rId41" Type="http://schemas.openxmlformats.org/officeDocument/2006/relationships/hyperlink" Target="https://oer.galileo.usg.edu/business-textbooks/10/" TargetMode="External"/><Relationship Id="rId62" Type="http://schemas.openxmlformats.org/officeDocument/2006/relationships/hyperlink" Target="https://psycnet.apa.org/doi/10.1086/208906" TargetMode="External"/><Relationship Id="rId83" Type="http://schemas.openxmlformats.org/officeDocument/2006/relationships/hyperlink" Target="https://psycnet.apa.org/doi/10.1509/jmkg.72.3.64" TargetMode="External"/><Relationship Id="rId88" Type="http://schemas.openxmlformats.org/officeDocument/2006/relationships/hyperlink" Target="https://psycnet.apa.org/doi/10.1509/jmkg.68.2.36.27794"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doi.org/10.1086/344432" TargetMode="External"/><Relationship Id="rId18" Type="http://schemas.openxmlformats.org/officeDocument/2006/relationships/hyperlink" Target="https://psycnet.apa.org/doi/10.1509/jmkg.68.2.36.27794" TargetMode="External"/><Relationship Id="rId26" Type="http://schemas.openxmlformats.org/officeDocument/2006/relationships/hyperlink" Target="https://psycnet.apa.org/doi/10.1086/209080" TargetMode="External"/><Relationship Id="rId39" Type="http://schemas.openxmlformats.org/officeDocument/2006/relationships/hyperlink" Target="https://doi.org/10.1525/cmr.2009.52.1.45" TargetMode="External"/><Relationship Id="rId21" Type="http://schemas.openxmlformats.org/officeDocument/2006/relationships/hyperlink" Target="https://doi.org/10.2307/1252042" TargetMode="External"/><Relationship Id="rId34" Type="http://schemas.openxmlformats.org/officeDocument/2006/relationships/hyperlink" Target="https://psycnet.apa.org/doi/10.2307/1252054" TargetMode="External"/><Relationship Id="rId42" Type="http://schemas.openxmlformats.org/officeDocument/2006/relationships/hyperlink" Target="https://doi.org/10.1207/s15327663jcp1401&amp;2_19" TargetMode="External"/><Relationship Id="rId47" Type="http://schemas.openxmlformats.org/officeDocument/2006/relationships/hyperlink" Target="https://psycnet.apa.org/doi/10.2307/1251931" TargetMode="External"/><Relationship Id="rId50" Type="http://schemas.openxmlformats.org/officeDocument/2006/relationships/hyperlink" Target="https://doi.org/10.1016/j.chb.2015.03.051" TargetMode="External"/><Relationship Id="rId55" Type="http://schemas.openxmlformats.org/officeDocument/2006/relationships/hyperlink" Target="https://doi.org/10.1108/IJRDM-04-2014-0048" TargetMode="External"/><Relationship Id="rId7" Type="http://schemas.openxmlformats.org/officeDocument/2006/relationships/hyperlink" Target="https://psycnet.apa.org/doi/10.1037/0021-9010.84.2.271" TargetMode="External"/><Relationship Id="rId2" Type="http://schemas.openxmlformats.org/officeDocument/2006/relationships/hyperlink" Target="https://psycnet.apa.org/doi/10.2307/3149411" TargetMode="External"/><Relationship Id="rId16" Type="http://schemas.openxmlformats.org/officeDocument/2006/relationships/hyperlink" Target="https://doi.org/10.1016/S0065-2601(08)60214-2" TargetMode="External"/><Relationship Id="rId29" Type="http://schemas.openxmlformats.org/officeDocument/2006/relationships/hyperlink" Target="https://psycnet.apa.org/doi/10.1086/208924" TargetMode="External"/><Relationship Id="rId11" Type="http://schemas.openxmlformats.org/officeDocument/2006/relationships/hyperlink" Target="https://doi.org/10.1177/002224298905300401" TargetMode="External"/><Relationship Id="rId24" Type="http://schemas.openxmlformats.org/officeDocument/2006/relationships/hyperlink" Target="https://psycnet.apa.org/doi/10.2307/3203339" TargetMode="External"/><Relationship Id="rId32" Type="http://schemas.openxmlformats.org/officeDocument/2006/relationships/hyperlink" Target="https://psycnet.apa.org/doi/10.1016/S0148-2963(99)00010-7" TargetMode="External"/><Relationship Id="rId37" Type="http://schemas.openxmlformats.org/officeDocument/2006/relationships/hyperlink" Target="https://psycnet.apa.org/doi/10.2307/1251446" TargetMode="External"/><Relationship Id="rId40" Type="http://schemas.openxmlformats.org/officeDocument/2006/relationships/hyperlink" Target="https://doi.org/10.1362/026725701323366845" TargetMode="External"/><Relationship Id="rId45" Type="http://schemas.openxmlformats.org/officeDocument/2006/relationships/hyperlink" Target="https://psycnet.apa.org/doi/10.1509/jmkg.72.3.64" TargetMode="External"/><Relationship Id="rId53" Type="http://schemas.openxmlformats.org/officeDocument/2006/relationships/hyperlink" Target="https://doi.org/10.1080/15252019.2008.10722141" TargetMode="External"/><Relationship Id="rId5" Type="http://schemas.openxmlformats.org/officeDocument/2006/relationships/hyperlink" Target="https://psycnet.apa.org/doi/10.1016/0022-1031(83)90026-4" TargetMode="External"/><Relationship Id="rId19" Type="http://schemas.openxmlformats.org/officeDocument/2006/relationships/hyperlink" Target="https://pmc.ncbi.nlm.nih.gov/articles/PMC8206473/" TargetMode="External"/><Relationship Id="rId4" Type="http://schemas.openxmlformats.org/officeDocument/2006/relationships/hyperlink" Target="https://psycnet.apa.org/doi/10.2307/1251376" TargetMode="External"/><Relationship Id="rId9" Type="http://schemas.openxmlformats.org/officeDocument/2006/relationships/hyperlink" Target="https://doi.org/10.1177/002224299205600205" TargetMode="External"/><Relationship Id="rId14" Type="http://schemas.openxmlformats.org/officeDocument/2006/relationships/hyperlink" Target="https://psycnet.apa.org/doi/10.2753/JOA0091-3367370107" TargetMode="External"/><Relationship Id="rId22" Type="http://schemas.openxmlformats.org/officeDocument/2006/relationships/hyperlink" Target="https://psycnet.apa.org/doi/10.1016/S0148-2963(99)00010-7" TargetMode="External"/><Relationship Id="rId27" Type="http://schemas.openxmlformats.org/officeDocument/2006/relationships/hyperlink" Target="https://psycnet.apa.org/doi/10.1207/s15327663jcp1404_5" TargetMode="External"/><Relationship Id="rId30" Type="http://schemas.openxmlformats.org/officeDocument/2006/relationships/hyperlink" Target="https://psycnet.apa.org/doi/10.1086/209241" TargetMode="External"/><Relationship Id="rId35" Type="http://schemas.openxmlformats.org/officeDocument/2006/relationships/hyperlink" Target="https://www.easm.net/download/2009/e17bf32c6c07d16c66d103a53e5b687c.pdf" TargetMode="External"/><Relationship Id="rId43" Type="http://schemas.openxmlformats.org/officeDocument/2006/relationships/hyperlink" Target="https://psycnet.apa.org/doi/10.2307/1251376" TargetMode="External"/><Relationship Id="rId48" Type="http://schemas.openxmlformats.org/officeDocument/2006/relationships/hyperlink" Target="https://psycnet.apa.org/doi/10.1086/209458" TargetMode="External"/><Relationship Id="rId56" Type="http://schemas.openxmlformats.org/officeDocument/2006/relationships/hyperlink" Target="https://doi.org/10.2307/1251802" TargetMode="External"/><Relationship Id="rId8" Type="http://schemas.openxmlformats.org/officeDocument/2006/relationships/hyperlink" Target="https://psycnet.apa.org/doi/10.1016/S0148-2963(99)00010-7" TargetMode="External"/><Relationship Id="rId51" Type="http://schemas.openxmlformats.org/officeDocument/2006/relationships/hyperlink" Target="https://psycnet.apa.org/doi/10.1080/13527260903160460" TargetMode="External"/><Relationship Id="rId3" Type="http://schemas.openxmlformats.org/officeDocument/2006/relationships/hyperlink" Target="https://psycnet.apa.org/doi/10.1037/0021-9010.64.2.179" TargetMode="External"/><Relationship Id="rId12" Type="http://schemas.openxmlformats.org/officeDocument/2006/relationships/hyperlink" Target="https://doi.org/10.1108/10662240210438407" TargetMode="External"/><Relationship Id="rId17" Type="http://schemas.openxmlformats.org/officeDocument/2006/relationships/hyperlink" Target="https://www.jstor.org/stable/2488919" TargetMode="External"/><Relationship Id="rId25" Type="http://schemas.openxmlformats.org/officeDocument/2006/relationships/hyperlink" Target="https://psycnet.apa.org/doi/10.1086/209535" TargetMode="External"/><Relationship Id="rId33" Type="http://schemas.openxmlformats.org/officeDocument/2006/relationships/hyperlink" Target="https://psycnet.apa.org/doi/10.2307/3150973" TargetMode="External"/><Relationship Id="rId38" Type="http://schemas.openxmlformats.org/officeDocument/2006/relationships/hyperlink" Target="https://doi.org/10.1016/j.jbusres.2005.12.004" TargetMode="External"/><Relationship Id="rId46" Type="http://schemas.openxmlformats.org/officeDocument/2006/relationships/hyperlink" Target="https://doi.org/10.1086/344432" TargetMode="External"/><Relationship Id="rId20" Type="http://schemas.openxmlformats.org/officeDocument/2006/relationships/hyperlink" Target="https://psycnet.apa.org/doi/10.1086/208924" TargetMode="External"/><Relationship Id="rId41" Type="http://schemas.openxmlformats.org/officeDocument/2006/relationships/hyperlink" Target="https://doi.org/10.1362/026725701323366836" TargetMode="External"/><Relationship Id="rId54" Type="http://schemas.openxmlformats.org/officeDocument/2006/relationships/hyperlink" Target="https://doi.org/10.1509/jmkg.67.2.19.18608" TargetMode="External"/><Relationship Id="rId1" Type="http://schemas.openxmlformats.org/officeDocument/2006/relationships/hyperlink" Target="https://doi.org/10.1016/j.jcps.2011.08.003" TargetMode="External"/><Relationship Id="rId6" Type="http://schemas.openxmlformats.org/officeDocument/2006/relationships/hyperlink" Target="https://doi.org/10.1016/j.jcps.2013.05.006" TargetMode="External"/><Relationship Id="rId15" Type="http://schemas.openxmlformats.org/officeDocument/2006/relationships/hyperlink" Target="https://doi.org/10.1080/00913367.1997.10673529" TargetMode="External"/><Relationship Id="rId23" Type="http://schemas.openxmlformats.org/officeDocument/2006/relationships/hyperlink" Target="https://psycnet.apa.org/doi/10.1002/(SICI)1520-6793(199608)13:5%3c517::AID-MAR5%3e3.0.CO;2-C" TargetMode="External"/><Relationship Id="rId28" Type="http://schemas.openxmlformats.org/officeDocument/2006/relationships/hyperlink" Target="https://psycnet.apa.org/doi/10.1086/208906" TargetMode="External"/><Relationship Id="rId36" Type="http://schemas.openxmlformats.org/officeDocument/2006/relationships/hyperlink" Target="https://psycnet.apa.org/doi/10.1509/jmkg.64.2.66.18000" TargetMode="External"/><Relationship Id="rId49" Type="http://schemas.openxmlformats.org/officeDocument/2006/relationships/hyperlink" Target="https://link.springer.com/article/10.1023/A:1007976305757" TargetMode="External"/><Relationship Id="rId57" Type="http://schemas.openxmlformats.org/officeDocument/2006/relationships/hyperlink" Target="https://doi.org/10.1177/002224299806200202" TargetMode="External"/><Relationship Id="rId10" Type="http://schemas.openxmlformats.org/officeDocument/2006/relationships/hyperlink" Target="https://doi.org/10.1509/jmkg.68.2.36.27794" TargetMode="External"/><Relationship Id="rId31" Type="http://schemas.openxmlformats.org/officeDocument/2006/relationships/hyperlink" Target="https://psycnet.apa.org/doi/10.1086/208627" TargetMode="External"/><Relationship Id="rId44" Type="http://schemas.openxmlformats.org/officeDocument/2006/relationships/hyperlink" Target="https://www.emerald.com/insight/content/doi/10.1108/10610420110410531/full/html" TargetMode="External"/><Relationship Id="rId52" Type="http://schemas.openxmlformats.org/officeDocument/2006/relationships/hyperlink" Target="https://doi.org/10.1108/03090561111119958"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4F2F720-0136-4D7D-B15B-A1B044FA6C17}" type="doc">
      <dgm:prSet loTypeId="urn:microsoft.com/office/officeart/2005/8/layout/vProcess5" loCatId="process" qsTypeId="urn:microsoft.com/office/officeart/2005/8/quickstyle/simple1" qsCatId="simple" csTypeId="urn:microsoft.com/office/officeart/2005/8/colors/colorful5" csCatId="colorful" phldr="1"/>
      <dgm:spPr/>
      <dgm:t>
        <a:bodyPr/>
        <a:lstStyle/>
        <a:p>
          <a:endParaRPr lang="en-US"/>
        </a:p>
      </dgm:t>
    </dgm:pt>
    <dgm:pt modelId="{A5FCE8B5-7DF8-4DF3-AEF1-4BCCC4BB6F92}">
      <dgm:prSet phldrT="[Text]"/>
      <dgm:spPr/>
      <dgm:t>
        <a:bodyPr/>
        <a:lstStyle/>
        <a:p>
          <a:r>
            <a:rPr lang="en-US"/>
            <a:t>Exposure</a:t>
          </a:r>
        </a:p>
      </dgm:t>
    </dgm:pt>
    <dgm:pt modelId="{78CEE8C4-F874-473D-9795-25B3B4DF3810}" type="parTrans" cxnId="{F878F7FD-73DD-4A3F-B7CD-BB0776CA15B0}">
      <dgm:prSet/>
      <dgm:spPr/>
      <dgm:t>
        <a:bodyPr/>
        <a:lstStyle/>
        <a:p>
          <a:endParaRPr lang="en-US"/>
        </a:p>
      </dgm:t>
    </dgm:pt>
    <dgm:pt modelId="{DA307B23-0472-4139-83C1-5A442B25C576}" type="sibTrans" cxnId="{F878F7FD-73DD-4A3F-B7CD-BB0776CA15B0}">
      <dgm:prSet/>
      <dgm:spPr/>
      <dgm:t>
        <a:bodyPr/>
        <a:lstStyle/>
        <a:p>
          <a:endParaRPr lang="en-US"/>
        </a:p>
      </dgm:t>
    </dgm:pt>
    <dgm:pt modelId="{AD38AD1B-C1B2-41DE-9EFB-E1C78A53B01A}">
      <dgm:prSet phldrT="[Text]"/>
      <dgm:spPr/>
      <dgm:t>
        <a:bodyPr/>
        <a:lstStyle/>
        <a:p>
          <a:r>
            <a:rPr lang="en-US"/>
            <a:t>Attention</a:t>
          </a:r>
        </a:p>
      </dgm:t>
    </dgm:pt>
    <dgm:pt modelId="{1207D3F8-922F-45CE-8738-AD1617F22DDC}" type="parTrans" cxnId="{1FE040FF-ABB2-4177-8E8E-CCFD344C92C9}">
      <dgm:prSet/>
      <dgm:spPr/>
      <dgm:t>
        <a:bodyPr/>
        <a:lstStyle/>
        <a:p>
          <a:endParaRPr lang="en-US"/>
        </a:p>
      </dgm:t>
    </dgm:pt>
    <dgm:pt modelId="{290FD79F-D891-421D-A380-D00F4B0CE4A7}" type="sibTrans" cxnId="{1FE040FF-ABB2-4177-8E8E-CCFD344C92C9}">
      <dgm:prSet/>
      <dgm:spPr/>
      <dgm:t>
        <a:bodyPr/>
        <a:lstStyle/>
        <a:p>
          <a:endParaRPr lang="en-US"/>
        </a:p>
      </dgm:t>
    </dgm:pt>
    <dgm:pt modelId="{55BB3D37-BA66-4031-9574-99213A3B5CC3}">
      <dgm:prSet phldrT="[Text]"/>
      <dgm:spPr/>
      <dgm:t>
        <a:bodyPr/>
        <a:lstStyle/>
        <a:p>
          <a:r>
            <a:rPr lang="en-US"/>
            <a:t>Interpretation</a:t>
          </a:r>
        </a:p>
      </dgm:t>
    </dgm:pt>
    <dgm:pt modelId="{C2CDACD8-EA9B-4E77-A470-5EC7481547DE}" type="parTrans" cxnId="{09656704-990D-4516-99A1-31DCF3A564BB}">
      <dgm:prSet/>
      <dgm:spPr/>
      <dgm:t>
        <a:bodyPr/>
        <a:lstStyle/>
        <a:p>
          <a:endParaRPr lang="en-US"/>
        </a:p>
      </dgm:t>
    </dgm:pt>
    <dgm:pt modelId="{7F2601EC-0275-46F0-9014-9B06D914B4B2}" type="sibTrans" cxnId="{09656704-990D-4516-99A1-31DCF3A564BB}">
      <dgm:prSet/>
      <dgm:spPr/>
      <dgm:t>
        <a:bodyPr/>
        <a:lstStyle/>
        <a:p>
          <a:endParaRPr lang="en-US"/>
        </a:p>
      </dgm:t>
    </dgm:pt>
    <dgm:pt modelId="{3D6C1BA7-899B-4D4A-ABEF-C032CA709AA3}">
      <dgm:prSet phldrT="[Text]"/>
      <dgm:spPr/>
      <dgm:t>
        <a:bodyPr/>
        <a:lstStyle/>
        <a:p>
          <a:r>
            <a:rPr lang="en-US"/>
            <a:t>Memory</a:t>
          </a:r>
        </a:p>
      </dgm:t>
    </dgm:pt>
    <dgm:pt modelId="{FEC4DFDF-0D00-4C4D-A202-B43B91390501}" type="parTrans" cxnId="{F1A0DCBD-495F-4E79-9214-F72240090B87}">
      <dgm:prSet/>
      <dgm:spPr/>
      <dgm:t>
        <a:bodyPr/>
        <a:lstStyle/>
        <a:p>
          <a:endParaRPr lang="en-US"/>
        </a:p>
      </dgm:t>
    </dgm:pt>
    <dgm:pt modelId="{19C182AA-3173-484C-9761-524DD8E3B708}" type="sibTrans" cxnId="{F1A0DCBD-495F-4E79-9214-F72240090B87}">
      <dgm:prSet/>
      <dgm:spPr/>
      <dgm:t>
        <a:bodyPr/>
        <a:lstStyle/>
        <a:p>
          <a:endParaRPr lang="en-US"/>
        </a:p>
      </dgm:t>
    </dgm:pt>
    <dgm:pt modelId="{AF3AE33E-664A-4B6B-97E3-8351E7F58115}">
      <dgm:prSet phldrT="[Text]"/>
      <dgm:spPr>
        <a:solidFill>
          <a:schemeClr val="bg1"/>
        </a:solidFill>
        <a:ln>
          <a:solidFill>
            <a:srgbClr val="C00000"/>
          </a:solidFill>
        </a:ln>
      </dgm:spPr>
      <dgm:t>
        <a:bodyPr/>
        <a:lstStyle/>
        <a:p>
          <a:r>
            <a:rPr lang="en-US">
              <a:solidFill>
                <a:sysClr val="windowText" lastClr="000000"/>
              </a:solidFill>
            </a:rPr>
            <a:t>Consumer behavior</a:t>
          </a:r>
        </a:p>
      </dgm:t>
    </dgm:pt>
    <dgm:pt modelId="{C92BCEF8-BAB9-4A66-A2AD-EDE247ECE5CE}" type="parTrans" cxnId="{A2769635-1C0C-4679-9567-52A51C01EECD}">
      <dgm:prSet/>
      <dgm:spPr/>
      <dgm:t>
        <a:bodyPr/>
        <a:lstStyle/>
        <a:p>
          <a:endParaRPr lang="en-US"/>
        </a:p>
      </dgm:t>
    </dgm:pt>
    <dgm:pt modelId="{A7780EA5-043A-475D-86A9-EB26D34456A7}" type="sibTrans" cxnId="{A2769635-1C0C-4679-9567-52A51C01EECD}">
      <dgm:prSet/>
      <dgm:spPr/>
      <dgm:t>
        <a:bodyPr/>
        <a:lstStyle/>
        <a:p>
          <a:endParaRPr lang="en-US"/>
        </a:p>
      </dgm:t>
    </dgm:pt>
    <dgm:pt modelId="{8FC2507B-B301-4975-91E0-B25B62781971}" type="pres">
      <dgm:prSet presAssocID="{94F2F720-0136-4D7D-B15B-A1B044FA6C17}" presName="outerComposite" presStyleCnt="0">
        <dgm:presLayoutVars>
          <dgm:chMax val="5"/>
          <dgm:dir/>
          <dgm:resizeHandles val="exact"/>
        </dgm:presLayoutVars>
      </dgm:prSet>
      <dgm:spPr/>
    </dgm:pt>
    <dgm:pt modelId="{DCD8F36F-4AA5-4D54-898E-7E2238F7C60B}" type="pres">
      <dgm:prSet presAssocID="{94F2F720-0136-4D7D-B15B-A1B044FA6C17}" presName="dummyMaxCanvas" presStyleCnt="0">
        <dgm:presLayoutVars/>
      </dgm:prSet>
      <dgm:spPr/>
    </dgm:pt>
    <dgm:pt modelId="{2F28CB47-1D59-41E9-9DDE-9802A937F39E}" type="pres">
      <dgm:prSet presAssocID="{94F2F720-0136-4D7D-B15B-A1B044FA6C17}" presName="FiveNodes_1" presStyleLbl="node1" presStyleIdx="0" presStyleCnt="5">
        <dgm:presLayoutVars>
          <dgm:bulletEnabled val="1"/>
        </dgm:presLayoutVars>
      </dgm:prSet>
      <dgm:spPr/>
    </dgm:pt>
    <dgm:pt modelId="{98D79D5E-3C80-4A43-B76F-E3CD4F66AE26}" type="pres">
      <dgm:prSet presAssocID="{94F2F720-0136-4D7D-B15B-A1B044FA6C17}" presName="FiveNodes_2" presStyleLbl="node1" presStyleIdx="1" presStyleCnt="5">
        <dgm:presLayoutVars>
          <dgm:bulletEnabled val="1"/>
        </dgm:presLayoutVars>
      </dgm:prSet>
      <dgm:spPr/>
    </dgm:pt>
    <dgm:pt modelId="{223D6F98-7258-4198-987D-6F91179C461F}" type="pres">
      <dgm:prSet presAssocID="{94F2F720-0136-4D7D-B15B-A1B044FA6C17}" presName="FiveNodes_3" presStyleLbl="node1" presStyleIdx="2" presStyleCnt="5">
        <dgm:presLayoutVars>
          <dgm:bulletEnabled val="1"/>
        </dgm:presLayoutVars>
      </dgm:prSet>
      <dgm:spPr/>
    </dgm:pt>
    <dgm:pt modelId="{50BC6388-6851-4C42-BC63-63D97BBF3BD8}" type="pres">
      <dgm:prSet presAssocID="{94F2F720-0136-4D7D-B15B-A1B044FA6C17}" presName="FiveNodes_4" presStyleLbl="node1" presStyleIdx="3" presStyleCnt="5">
        <dgm:presLayoutVars>
          <dgm:bulletEnabled val="1"/>
        </dgm:presLayoutVars>
      </dgm:prSet>
      <dgm:spPr/>
    </dgm:pt>
    <dgm:pt modelId="{EBD4DA5C-8DF5-4F74-8E4C-3E72F50A1E1D}" type="pres">
      <dgm:prSet presAssocID="{94F2F720-0136-4D7D-B15B-A1B044FA6C17}" presName="FiveNodes_5" presStyleLbl="node1" presStyleIdx="4" presStyleCnt="5">
        <dgm:presLayoutVars>
          <dgm:bulletEnabled val="1"/>
        </dgm:presLayoutVars>
      </dgm:prSet>
      <dgm:spPr/>
    </dgm:pt>
    <dgm:pt modelId="{69FADBA8-BEDB-48BD-A1FB-FF796C306681}" type="pres">
      <dgm:prSet presAssocID="{94F2F720-0136-4D7D-B15B-A1B044FA6C17}" presName="FiveConn_1-2" presStyleLbl="fgAccFollowNode1" presStyleIdx="0" presStyleCnt="4">
        <dgm:presLayoutVars>
          <dgm:bulletEnabled val="1"/>
        </dgm:presLayoutVars>
      </dgm:prSet>
      <dgm:spPr/>
    </dgm:pt>
    <dgm:pt modelId="{2CDCB4E0-A8D2-4310-9450-B3A2C7961D59}" type="pres">
      <dgm:prSet presAssocID="{94F2F720-0136-4D7D-B15B-A1B044FA6C17}" presName="FiveConn_2-3" presStyleLbl="fgAccFollowNode1" presStyleIdx="1" presStyleCnt="4">
        <dgm:presLayoutVars>
          <dgm:bulletEnabled val="1"/>
        </dgm:presLayoutVars>
      </dgm:prSet>
      <dgm:spPr/>
    </dgm:pt>
    <dgm:pt modelId="{40E6AB41-032F-4E86-86A0-E02D61B22521}" type="pres">
      <dgm:prSet presAssocID="{94F2F720-0136-4D7D-B15B-A1B044FA6C17}" presName="FiveConn_3-4" presStyleLbl="fgAccFollowNode1" presStyleIdx="2" presStyleCnt="4">
        <dgm:presLayoutVars>
          <dgm:bulletEnabled val="1"/>
        </dgm:presLayoutVars>
      </dgm:prSet>
      <dgm:spPr/>
    </dgm:pt>
    <dgm:pt modelId="{E2A12893-5041-42DB-9DB8-25E4340EF56D}" type="pres">
      <dgm:prSet presAssocID="{94F2F720-0136-4D7D-B15B-A1B044FA6C17}" presName="FiveConn_4-5" presStyleLbl="fgAccFollowNode1" presStyleIdx="3" presStyleCnt="4">
        <dgm:presLayoutVars>
          <dgm:bulletEnabled val="1"/>
        </dgm:presLayoutVars>
      </dgm:prSet>
      <dgm:spPr/>
    </dgm:pt>
    <dgm:pt modelId="{3A250F30-F599-4992-BFF4-6F3B67E56DEF}" type="pres">
      <dgm:prSet presAssocID="{94F2F720-0136-4D7D-B15B-A1B044FA6C17}" presName="FiveNodes_1_text" presStyleLbl="node1" presStyleIdx="4" presStyleCnt="5">
        <dgm:presLayoutVars>
          <dgm:bulletEnabled val="1"/>
        </dgm:presLayoutVars>
      </dgm:prSet>
      <dgm:spPr/>
    </dgm:pt>
    <dgm:pt modelId="{A5C6DCC7-22A4-4F0E-A22F-A74E0EE8C3E6}" type="pres">
      <dgm:prSet presAssocID="{94F2F720-0136-4D7D-B15B-A1B044FA6C17}" presName="FiveNodes_2_text" presStyleLbl="node1" presStyleIdx="4" presStyleCnt="5">
        <dgm:presLayoutVars>
          <dgm:bulletEnabled val="1"/>
        </dgm:presLayoutVars>
      </dgm:prSet>
      <dgm:spPr/>
    </dgm:pt>
    <dgm:pt modelId="{F845241F-4878-4A63-99A1-1F7DC8D323AD}" type="pres">
      <dgm:prSet presAssocID="{94F2F720-0136-4D7D-B15B-A1B044FA6C17}" presName="FiveNodes_3_text" presStyleLbl="node1" presStyleIdx="4" presStyleCnt="5">
        <dgm:presLayoutVars>
          <dgm:bulletEnabled val="1"/>
        </dgm:presLayoutVars>
      </dgm:prSet>
      <dgm:spPr/>
    </dgm:pt>
    <dgm:pt modelId="{026C4F78-DBC3-4A50-9122-13CB3952DB61}" type="pres">
      <dgm:prSet presAssocID="{94F2F720-0136-4D7D-B15B-A1B044FA6C17}" presName="FiveNodes_4_text" presStyleLbl="node1" presStyleIdx="4" presStyleCnt="5">
        <dgm:presLayoutVars>
          <dgm:bulletEnabled val="1"/>
        </dgm:presLayoutVars>
      </dgm:prSet>
      <dgm:spPr/>
    </dgm:pt>
    <dgm:pt modelId="{7D8DA5B7-D2E1-4AB0-9803-EDE95F3A9D18}" type="pres">
      <dgm:prSet presAssocID="{94F2F720-0136-4D7D-B15B-A1B044FA6C17}" presName="FiveNodes_5_text" presStyleLbl="node1" presStyleIdx="4" presStyleCnt="5">
        <dgm:presLayoutVars>
          <dgm:bulletEnabled val="1"/>
        </dgm:presLayoutVars>
      </dgm:prSet>
      <dgm:spPr/>
    </dgm:pt>
  </dgm:ptLst>
  <dgm:cxnLst>
    <dgm:cxn modelId="{09656704-990D-4516-99A1-31DCF3A564BB}" srcId="{94F2F720-0136-4D7D-B15B-A1B044FA6C17}" destId="{55BB3D37-BA66-4031-9574-99213A3B5CC3}" srcOrd="2" destOrd="0" parTransId="{C2CDACD8-EA9B-4E77-A470-5EC7481547DE}" sibTransId="{7F2601EC-0275-46F0-9014-9B06D914B4B2}"/>
    <dgm:cxn modelId="{4761D315-7661-42B5-92C2-AB0F13DEBD52}" type="presOf" srcId="{AF3AE33E-664A-4B6B-97E3-8351E7F58115}" destId="{EBD4DA5C-8DF5-4F74-8E4C-3E72F50A1E1D}" srcOrd="0" destOrd="0" presId="urn:microsoft.com/office/officeart/2005/8/layout/vProcess5"/>
    <dgm:cxn modelId="{A3B0891A-DFDD-488D-9C08-AC3F5CBCE6F2}" type="presOf" srcId="{55BB3D37-BA66-4031-9574-99213A3B5CC3}" destId="{F845241F-4878-4A63-99A1-1F7DC8D323AD}" srcOrd="1" destOrd="0" presId="urn:microsoft.com/office/officeart/2005/8/layout/vProcess5"/>
    <dgm:cxn modelId="{3A2FA61C-C627-4CD0-987E-55931255E182}" type="presOf" srcId="{A5FCE8B5-7DF8-4DF3-AEF1-4BCCC4BB6F92}" destId="{3A250F30-F599-4992-BFF4-6F3B67E56DEF}" srcOrd="1" destOrd="0" presId="urn:microsoft.com/office/officeart/2005/8/layout/vProcess5"/>
    <dgm:cxn modelId="{A2769635-1C0C-4679-9567-52A51C01EECD}" srcId="{94F2F720-0136-4D7D-B15B-A1B044FA6C17}" destId="{AF3AE33E-664A-4B6B-97E3-8351E7F58115}" srcOrd="4" destOrd="0" parTransId="{C92BCEF8-BAB9-4A66-A2AD-EDE247ECE5CE}" sibTransId="{A7780EA5-043A-475D-86A9-EB26D34456A7}"/>
    <dgm:cxn modelId="{2518AD62-3027-44BC-A180-3DD486A67B38}" type="presOf" srcId="{3D6C1BA7-899B-4D4A-ABEF-C032CA709AA3}" destId="{50BC6388-6851-4C42-BC63-63D97BBF3BD8}" srcOrd="0" destOrd="0" presId="urn:microsoft.com/office/officeart/2005/8/layout/vProcess5"/>
    <dgm:cxn modelId="{9F775D49-6832-44AE-8D26-2098621EF9C5}" type="presOf" srcId="{A5FCE8B5-7DF8-4DF3-AEF1-4BCCC4BB6F92}" destId="{2F28CB47-1D59-41E9-9DDE-9802A937F39E}" srcOrd="0" destOrd="0" presId="urn:microsoft.com/office/officeart/2005/8/layout/vProcess5"/>
    <dgm:cxn modelId="{A936E754-B8D3-4551-8373-DBA5148CA271}" type="presOf" srcId="{94F2F720-0136-4D7D-B15B-A1B044FA6C17}" destId="{8FC2507B-B301-4975-91E0-B25B62781971}" srcOrd="0" destOrd="0" presId="urn:microsoft.com/office/officeart/2005/8/layout/vProcess5"/>
    <dgm:cxn modelId="{9CBB2E56-B834-428A-B38F-F5319F98687F}" type="presOf" srcId="{7F2601EC-0275-46F0-9014-9B06D914B4B2}" destId="{40E6AB41-032F-4E86-86A0-E02D61B22521}" srcOrd="0" destOrd="0" presId="urn:microsoft.com/office/officeart/2005/8/layout/vProcess5"/>
    <dgm:cxn modelId="{E5D83F77-6776-4C08-BBAE-05DBC0EBDDBF}" type="presOf" srcId="{DA307B23-0472-4139-83C1-5A442B25C576}" destId="{69FADBA8-BEDB-48BD-A1FB-FF796C306681}" srcOrd="0" destOrd="0" presId="urn:microsoft.com/office/officeart/2005/8/layout/vProcess5"/>
    <dgm:cxn modelId="{E811D77B-019D-4F9C-AE63-0CA7B3AD0969}" type="presOf" srcId="{AD38AD1B-C1B2-41DE-9EFB-E1C78A53B01A}" destId="{A5C6DCC7-22A4-4F0E-A22F-A74E0EE8C3E6}" srcOrd="1" destOrd="0" presId="urn:microsoft.com/office/officeart/2005/8/layout/vProcess5"/>
    <dgm:cxn modelId="{11D35FAA-5259-4928-AAD2-79447515880D}" type="presOf" srcId="{AD38AD1B-C1B2-41DE-9EFB-E1C78A53B01A}" destId="{98D79D5E-3C80-4A43-B76F-E3CD4F66AE26}" srcOrd="0" destOrd="0" presId="urn:microsoft.com/office/officeart/2005/8/layout/vProcess5"/>
    <dgm:cxn modelId="{420D8AAF-9B82-48D4-A1FB-6FD6A06D001C}" type="presOf" srcId="{290FD79F-D891-421D-A380-D00F4B0CE4A7}" destId="{2CDCB4E0-A8D2-4310-9450-B3A2C7961D59}" srcOrd="0" destOrd="0" presId="urn:microsoft.com/office/officeart/2005/8/layout/vProcess5"/>
    <dgm:cxn modelId="{98890ABD-65DB-43A4-B4D0-5B34F7BB82CD}" type="presOf" srcId="{55BB3D37-BA66-4031-9574-99213A3B5CC3}" destId="{223D6F98-7258-4198-987D-6F91179C461F}" srcOrd="0" destOrd="0" presId="urn:microsoft.com/office/officeart/2005/8/layout/vProcess5"/>
    <dgm:cxn modelId="{F1A0DCBD-495F-4E79-9214-F72240090B87}" srcId="{94F2F720-0136-4D7D-B15B-A1B044FA6C17}" destId="{3D6C1BA7-899B-4D4A-ABEF-C032CA709AA3}" srcOrd="3" destOrd="0" parTransId="{FEC4DFDF-0D00-4C4D-A202-B43B91390501}" sibTransId="{19C182AA-3173-484C-9761-524DD8E3B708}"/>
    <dgm:cxn modelId="{5D263ECD-471E-47A1-8A12-C9747DBDA00A}" type="presOf" srcId="{3D6C1BA7-899B-4D4A-ABEF-C032CA709AA3}" destId="{026C4F78-DBC3-4A50-9122-13CB3952DB61}" srcOrd="1" destOrd="0" presId="urn:microsoft.com/office/officeart/2005/8/layout/vProcess5"/>
    <dgm:cxn modelId="{3B5877DA-8EB4-481B-9190-26AAF93E8B5D}" type="presOf" srcId="{AF3AE33E-664A-4B6B-97E3-8351E7F58115}" destId="{7D8DA5B7-D2E1-4AB0-9803-EDE95F3A9D18}" srcOrd="1" destOrd="0" presId="urn:microsoft.com/office/officeart/2005/8/layout/vProcess5"/>
    <dgm:cxn modelId="{9583E7ED-7E06-4607-8B80-EC2C68457D08}" type="presOf" srcId="{19C182AA-3173-484C-9761-524DD8E3B708}" destId="{E2A12893-5041-42DB-9DB8-25E4340EF56D}" srcOrd="0" destOrd="0" presId="urn:microsoft.com/office/officeart/2005/8/layout/vProcess5"/>
    <dgm:cxn modelId="{F878F7FD-73DD-4A3F-B7CD-BB0776CA15B0}" srcId="{94F2F720-0136-4D7D-B15B-A1B044FA6C17}" destId="{A5FCE8B5-7DF8-4DF3-AEF1-4BCCC4BB6F92}" srcOrd="0" destOrd="0" parTransId="{78CEE8C4-F874-473D-9795-25B3B4DF3810}" sibTransId="{DA307B23-0472-4139-83C1-5A442B25C576}"/>
    <dgm:cxn modelId="{1FE040FF-ABB2-4177-8E8E-CCFD344C92C9}" srcId="{94F2F720-0136-4D7D-B15B-A1B044FA6C17}" destId="{AD38AD1B-C1B2-41DE-9EFB-E1C78A53B01A}" srcOrd="1" destOrd="0" parTransId="{1207D3F8-922F-45CE-8738-AD1617F22DDC}" sibTransId="{290FD79F-D891-421D-A380-D00F4B0CE4A7}"/>
    <dgm:cxn modelId="{8AC4221F-9828-47C5-89EE-0F2CD1124D8B}" type="presParOf" srcId="{8FC2507B-B301-4975-91E0-B25B62781971}" destId="{DCD8F36F-4AA5-4D54-898E-7E2238F7C60B}" srcOrd="0" destOrd="0" presId="urn:microsoft.com/office/officeart/2005/8/layout/vProcess5"/>
    <dgm:cxn modelId="{7F935C6C-A03C-4BD0-BE1D-599549E8E633}" type="presParOf" srcId="{8FC2507B-B301-4975-91E0-B25B62781971}" destId="{2F28CB47-1D59-41E9-9DDE-9802A937F39E}" srcOrd="1" destOrd="0" presId="urn:microsoft.com/office/officeart/2005/8/layout/vProcess5"/>
    <dgm:cxn modelId="{AD7668A9-93F6-4FF8-ABAE-6D94D0022549}" type="presParOf" srcId="{8FC2507B-B301-4975-91E0-B25B62781971}" destId="{98D79D5E-3C80-4A43-B76F-E3CD4F66AE26}" srcOrd="2" destOrd="0" presId="urn:microsoft.com/office/officeart/2005/8/layout/vProcess5"/>
    <dgm:cxn modelId="{FF56D42B-52CA-4F3A-825B-32346C8F986F}" type="presParOf" srcId="{8FC2507B-B301-4975-91E0-B25B62781971}" destId="{223D6F98-7258-4198-987D-6F91179C461F}" srcOrd="3" destOrd="0" presId="urn:microsoft.com/office/officeart/2005/8/layout/vProcess5"/>
    <dgm:cxn modelId="{ED2CB68B-8FB2-402A-B784-7DB67B593794}" type="presParOf" srcId="{8FC2507B-B301-4975-91E0-B25B62781971}" destId="{50BC6388-6851-4C42-BC63-63D97BBF3BD8}" srcOrd="4" destOrd="0" presId="urn:microsoft.com/office/officeart/2005/8/layout/vProcess5"/>
    <dgm:cxn modelId="{4F74ABD3-E03F-4EE3-B645-432904C93A78}" type="presParOf" srcId="{8FC2507B-B301-4975-91E0-B25B62781971}" destId="{EBD4DA5C-8DF5-4F74-8E4C-3E72F50A1E1D}" srcOrd="5" destOrd="0" presId="urn:microsoft.com/office/officeart/2005/8/layout/vProcess5"/>
    <dgm:cxn modelId="{A59F04A9-50EE-4AC8-B2BA-936B48795C66}" type="presParOf" srcId="{8FC2507B-B301-4975-91E0-B25B62781971}" destId="{69FADBA8-BEDB-48BD-A1FB-FF796C306681}" srcOrd="6" destOrd="0" presId="urn:microsoft.com/office/officeart/2005/8/layout/vProcess5"/>
    <dgm:cxn modelId="{95290984-A83E-4F57-A527-D71034FF36FC}" type="presParOf" srcId="{8FC2507B-B301-4975-91E0-B25B62781971}" destId="{2CDCB4E0-A8D2-4310-9450-B3A2C7961D59}" srcOrd="7" destOrd="0" presId="urn:microsoft.com/office/officeart/2005/8/layout/vProcess5"/>
    <dgm:cxn modelId="{E6F2B922-E188-41CB-A2E5-4719020791C1}" type="presParOf" srcId="{8FC2507B-B301-4975-91E0-B25B62781971}" destId="{40E6AB41-032F-4E86-86A0-E02D61B22521}" srcOrd="8" destOrd="0" presId="urn:microsoft.com/office/officeart/2005/8/layout/vProcess5"/>
    <dgm:cxn modelId="{848267EE-A2CC-4662-91FB-4EB1FB8089EF}" type="presParOf" srcId="{8FC2507B-B301-4975-91E0-B25B62781971}" destId="{E2A12893-5041-42DB-9DB8-25E4340EF56D}" srcOrd="9" destOrd="0" presId="urn:microsoft.com/office/officeart/2005/8/layout/vProcess5"/>
    <dgm:cxn modelId="{BCC7E1BB-AF1B-4A33-8DFD-4B14FB3F460C}" type="presParOf" srcId="{8FC2507B-B301-4975-91E0-B25B62781971}" destId="{3A250F30-F599-4992-BFF4-6F3B67E56DEF}" srcOrd="10" destOrd="0" presId="urn:microsoft.com/office/officeart/2005/8/layout/vProcess5"/>
    <dgm:cxn modelId="{C738FE2C-74F0-4C12-A4AC-2685270B6CE4}" type="presParOf" srcId="{8FC2507B-B301-4975-91E0-B25B62781971}" destId="{A5C6DCC7-22A4-4F0E-A22F-A74E0EE8C3E6}" srcOrd="11" destOrd="0" presId="urn:microsoft.com/office/officeart/2005/8/layout/vProcess5"/>
    <dgm:cxn modelId="{12ADD4F6-89DA-4E00-A1A2-3EDDCD58F33D}" type="presParOf" srcId="{8FC2507B-B301-4975-91E0-B25B62781971}" destId="{F845241F-4878-4A63-99A1-1F7DC8D323AD}" srcOrd="12" destOrd="0" presId="urn:microsoft.com/office/officeart/2005/8/layout/vProcess5"/>
    <dgm:cxn modelId="{3F5AF6C2-BC46-4CA8-A628-BB7B756CC3BB}" type="presParOf" srcId="{8FC2507B-B301-4975-91E0-B25B62781971}" destId="{026C4F78-DBC3-4A50-9122-13CB3952DB61}" srcOrd="13" destOrd="0" presId="urn:microsoft.com/office/officeart/2005/8/layout/vProcess5"/>
    <dgm:cxn modelId="{9FCEAC81-C989-45DE-A4EA-06219266FA16}" type="presParOf" srcId="{8FC2507B-B301-4975-91E0-B25B62781971}" destId="{7D8DA5B7-D2E1-4AB0-9803-EDE95F3A9D18}" srcOrd="14" destOrd="0" presId="urn:microsoft.com/office/officeart/2005/8/layout/vProcess5"/>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B33546B-F381-4440-A618-D258F17202C9}" type="doc">
      <dgm:prSet loTypeId="urn:microsoft.com/office/officeart/2005/8/layout/cycle8" loCatId="cycle" qsTypeId="urn:microsoft.com/office/officeart/2005/8/quickstyle/simple1" qsCatId="simple" csTypeId="urn:microsoft.com/office/officeart/2005/8/colors/colorful4" csCatId="colorful" phldr="1"/>
      <dgm:spPr/>
      <dgm:t>
        <a:bodyPr/>
        <a:lstStyle/>
        <a:p>
          <a:endParaRPr lang="en-US"/>
        </a:p>
      </dgm:t>
    </dgm:pt>
    <dgm:pt modelId="{5DAAE1C1-717E-49B8-9D50-8497C1FDFD80}">
      <dgm:prSet phldrT="[Text]"/>
      <dgm:spPr/>
      <dgm:t>
        <a:bodyPr/>
        <a:lstStyle/>
        <a:p>
          <a:r>
            <a:rPr lang="en-US"/>
            <a:t>Visuals</a:t>
          </a:r>
        </a:p>
      </dgm:t>
    </dgm:pt>
    <dgm:pt modelId="{581218AA-1590-439E-A4EB-F496069E21D9}" type="parTrans" cxnId="{DA0E50CA-6983-44FE-AA23-353A845D03FC}">
      <dgm:prSet/>
      <dgm:spPr/>
      <dgm:t>
        <a:bodyPr/>
        <a:lstStyle/>
        <a:p>
          <a:endParaRPr lang="en-US"/>
        </a:p>
      </dgm:t>
    </dgm:pt>
    <dgm:pt modelId="{9054CAAE-8FDD-4E69-A033-D01B9C534BB8}" type="sibTrans" cxnId="{DA0E50CA-6983-44FE-AA23-353A845D03FC}">
      <dgm:prSet/>
      <dgm:spPr/>
      <dgm:t>
        <a:bodyPr/>
        <a:lstStyle/>
        <a:p>
          <a:endParaRPr lang="en-US"/>
        </a:p>
      </dgm:t>
    </dgm:pt>
    <dgm:pt modelId="{93A1B84E-F310-4B2E-A835-6B9D680EF7A3}">
      <dgm:prSet phldrT="[Text]"/>
      <dgm:spPr/>
      <dgm:t>
        <a:bodyPr/>
        <a:lstStyle/>
        <a:p>
          <a:r>
            <a:rPr lang="en-US"/>
            <a:t>Position</a:t>
          </a:r>
        </a:p>
      </dgm:t>
    </dgm:pt>
    <dgm:pt modelId="{F7140E5E-DA71-4650-85AB-C334715E7B3D}" type="parTrans" cxnId="{9E2F02AD-39F1-4CD4-AD3D-7DCE8FB77B0B}">
      <dgm:prSet/>
      <dgm:spPr/>
      <dgm:t>
        <a:bodyPr/>
        <a:lstStyle/>
        <a:p>
          <a:endParaRPr lang="en-US"/>
        </a:p>
      </dgm:t>
    </dgm:pt>
    <dgm:pt modelId="{9D3E0CA2-8AA5-4041-8EE9-CDACE4DA965B}" type="sibTrans" cxnId="{9E2F02AD-39F1-4CD4-AD3D-7DCE8FB77B0B}">
      <dgm:prSet/>
      <dgm:spPr/>
      <dgm:t>
        <a:bodyPr/>
        <a:lstStyle/>
        <a:p>
          <a:endParaRPr lang="en-US"/>
        </a:p>
      </dgm:t>
    </dgm:pt>
    <dgm:pt modelId="{2AA8A121-F8B9-408B-BA7C-3C53C0C81B4D}">
      <dgm:prSet phldrT="[Text]"/>
      <dgm:spPr/>
      <dgm:t>
        <a:bodyPr/>
        <a:lstStyle/>
        <a:p>
          <a:r>
            <a:rPr lang="en-US"/>
            <a:t>Isolation</a:t>
          </a:r>
        </a:p>
      </dgm:t>
    </dgm:pt>
    <dgm:pt modelId="{F0908D22-B88F-48DE-8192-5BC9BC268038}" type="parTrans" cxnId="{DE22E338-0D70-4345-B340-A84FEFB77F5E}">
      <dgm:prSet/>
      <dgm:spPr/>
      <dgm:t>
        <a:bodyPr/>
        <a:lstStyle/>
        <a:p>
          <a:endParaRPr lang="en-US"/>
        </a:p>
      </dgm:t>
    </dgm:pt>
    <dgm:pt modelId="{606C5C00-C48A-4D8F-8433-BBE92385BFB3}" type="sibTrans" cxnId="{DE22E338-0D70-4345-B340-A84FEFB77F5E}">
      <dgm:prSet/>
      <dgm:spPr/>
      <dgm:t>
        <a:bodyPr/>
        <a:lstStyle/>
        <a:p>
          <a:endParaRPr lang="en-US"/>
        </a:p>
      </dgm:t>
    </dgm:pt>
    <dgm:pt modelId="{8B50F93C-E97D-49FA-8941-A186A07E30E5}">
      <dgm:prSet phldrT="[Text]"/>
      <dgm:spPr/>
      <dgm:t>
        <a:bodyPr/>
        <a:lstStyle/>
        <a:p>
          <a:r>
            <a:rPr lang="en-US"/>
            <a:t>Format</a:t>
          </a:r>
        </a:p>
      </dgm:t>
    </dgm:pt>
    <dgm:pt modelId="{453E1F2E-3F86-45E9-9564-D854EDD096E7}" type="parTrans" cxnId="{6F1BE509-C42C-4C78-A80B-1C247A7C188C}">
      <dgm:prSet/>
      <dgm:spPr/>
      <dgm:t>
        <a:bodyPr/>
        <a:lstStyle/>
        <a:p>
          <a:endParaRPr lang="en-US"/>
        </a:p>
      </dgm:t>
    </dgm:pt>
    <dgm:pt modelId="{65432A95-FBB5-46FE-AD86-1BAECC891A8D}" type="sibTrans" cxnId="{6F1BE509-C42C-4C78-A80B-1C247A7C188C}">
      <dgm:prSet/>
      <dgm:spPr/>
      <dgm:t>
        <a:bodyPr/>
        <a:lstStyle/>
        <a:p>
          <a:endParaRPr lang="en-US"/>
        </a:p>
      </dgm:t>
    </dgm:pt>
    <dgm:pt modelId="{71C3BA16-B96E-4A5A-B9AB-0BD5661EB866}">
      <dgm:prSet phldrT="[Text]"/>
      <dgm:spPr/>
      <dgm:t>
        <a:bodyPr/>
        <a:lstStyle/>
        <a:p>
          <a:r>
            <a:rPr lang="en-US"/>
            <a:t>Information quantity vs.</a:t>
          </a:r>
        </a:p>
        <a:p>
          <a:r>
            <a:rPr lang="en-US"/>
            <a:t>Interestingness</a:t>
          </a:r>
        </a:p>
      </dgm:t>
    </dgm:pt>
    <dgm:pt modelId="{56FA242B-5432-4A85-B222-E116EE6957A7}" type="parTrans" cxnId="{E324592E-4333-4ED7-94D1-B004C120F375}">
      <dgm:prSet/>
      <dgm:spPr/>
      <dgm:t>
        <a:bodyPr/>
        <a:lstStyle/>
        <a:p>
          <a:endParaRPr lang="en-US"/>
        </a:p>
      </dgm:t>
    </dgm:pt>
    <dgm:pt modelId="{CB16538B-59B8-42AD-A512-AA85CACD8CA6}" type="sibTrans" cxnId="{E324592E-4333-4ED7-94D1-B004C120F375}">
      <dgm:prSet/>
      <dgm:spPr/>
      <dgm:t>
        <a:bodyPr/>
        <a:lstStyle/>
        <a:p>
          <a:endParaRPr lang="en-US"/>
        </a:p>
      </dgm:t>
    </dgm:pt>
    <dgm:pt modelId="{ED5808D2-52EB-48EE-9F4C-20F5684BE566}" type="pres">
      <dgm:prSet presAssocID="{7B33546B-F381-4440-A618-D258F17202C9}" presName="compositeShape" presStyleCnt="0">
        <dgm:presLayoutVars>
          <dgm:chMax val="7"/>
          <dgm:dir/>
          <dgm:resizeHandles val="exact"/>
        </dgm:presLayoutVars>
      </dgm:prSet>
      <dgm:spPr/>
    </dgm:pt>
    <dgm:pt modelId="{ECDA73EE-3B1C-4AD3-ACC9-3969A5D10D28}" type="pres">
      <dgm:prSet presAssocID="{7B33546B-F381-4440-A618-D258F17202C9}" presName="wedge1" presStyleLbl="node1" presStyleIdx="0" presStyleCnt="5"/>
      <dgm:spPr/>
    </dgm:pt>
    <dgm:pt modelId="{D0DEB99A-4001-4B07-8682-DB6842C31A40}" type="pres">
      <dgm:prSet presAssocID="{7B33546B-F381-4440-A618-D258F17202C9}" presName="dummy1a" presStyleCnt="0"/>
      <dgm:spPr/>
    </dgm:pt>
    <dgm:pt modelId="{42C0E00A-1792-4799-8C4F-A43FDF93A2C0}" type="pres">
      <dgm:prSet presAssocID="{7B33546B-F381-4440-A618-D258F17202C9}" presName="dummy1b" presStyleCnt="0"/>
      <dgm:spPr/>
    </dgm:pt>
    <dgm:pt modelId="{90686AD5-4022-432F-A791-20C56B518446}" type="pres">
      <dgm:prSet presAssocID="{7B33546B-F381-4440-A618-D258F17202C9}" presName="wedge1Tx" presStyleLbl="node1" presStyleIdx="0" presStyleCnt="5">
        <dgm:presLayoutVars>
          <dgm:chMax val="0"/>
          <dgm:chPref val="0"/>
          <dgm:bulletEnabled val="1"/>
        </dgm:presLayoutVars>
      </dgm:prSet>
      <dgm:spPr/>
    </dgm:pt>
    <dgm:pt modelId="{F21F973A-7F2D-4FED-BBF5-BA31922E9EE5}" type="pres">
      <dgm:prSet presAssocID="{7B33546B-F381-4440-A618-D258F17202C9}" presName="wedge2" presStyleLbl="node1" presStyleIdx="1" presStyleCnt="5"/>
      <dgm:spPr/>
    </dgm:pt>
    <dgm:pt modelId="{ED2BE815-B6D7-44CD-8D05-0337A3EE2CB6}" type="pres">
      <dgm:prSet presAssocID="{7B33546B-F381-4440-A618-D258F17202C9}" presName="dummy2a" presStyleCnt="0"/>
      <dgm:spPr/>
    </dgm:pt>
    <dgm:pt modelId="{E5997316-BE2C-481E-8E55-E503062F9CC4}" type="pres">
      <dgm:prSet presAssocID="{7B33546B-F381-4440-A618-D258F17202C9}" presName="dummy2b" presStyleCnt="0"/>
      <dgm:spPr/>
    </dgm:pt>
    <dgm:pt modelId="{A7DAB499-C1EE-4C47-B930-717A8719AD4F}" type="pres">
      <dgm:prSet presAssocID="{7B33546B-F381-4440-A618-D258F17202C9}" presName="wedge2Tx" presStyleLbl="node1" presStyleIdx="1" presStyleCnt="5">
        <dgm:presLayoutVars>
          <dgm:chMax val="0"/>
          <dgm:chPref val="0"/>
          <dgm:bulletEnabled val="1"/>
        </dgm:presLayoutVars>
      </dgm:prSet>
      <dgm:spPr/>
    </dgm:pt>
    <dgm:pt modelId="{F553F5D7-7CE7-47E8-A8ED-1E14629060CD}" type="pres">
      <dgm:prSet presAssocID="{7B33546B-F381-4440-A618-D258F17202C9}" presName="wedge3" presStyleLbl="node1" presStyleIdx="2" presStyleCnt="5"/>
      <dgm:spPr/>
    </dgm:pt>
    <dgm:pt modelId="{1792D663-4888-46B2-A778-EBC8782A31E0}" type="pres">
      <dgm:prSet presAssocID="{7B33546B-F381-4440-A618-D258F17202C9}" presName="dummy3a" presStyleCnt="0"/>
      <dgm:spPr/>
    </dgm:pt>
    <dgm:pt modelId="{99F183FA-3E7D-44DA-8B14-759DCE67CB12}" type="pres">
      <dgm:prSet presAssocID="{7B33546B-F381-4440-A618-D258F17202C9}" presName="dummy3b" presStyleCnt="0"/>
      <dgm:spPr/>
    </dgm:pt>
    <dgm:pt modelId="{EDE9865E-FB1E-4C9C-94AD-B18D87567AAB}" type="pres">
      <dgm:prSet presAssocID="{7B33546B-F381-4440-A618-D258F17202C9}" presName="wedge3Tx" presStyleLbl="node1" presStyleIdx="2" presStyleCnt="5">
        <dgm:presLayoutVars>
          <dgm:chMax val="0"/>
          <dgm:chPref val="0"/>
          <dgm:bulletEnabled val="1"/>
        </dgm:presLayoutVars>
      </dgm:prSet>
      <dgm:spPr/>
    </dgm:pt>
    <dgm:pt modelId="{B832A8A3-4746-44E1-A1AC-9C7773A5DF9A}" type="pres">
      <dgm:prSet presAssocID="{7B33546B-F381-4440-A618-D258F17202C9}" presName="wedge4" presStyleLbl="node1" presStyleIdx="3" presStyleCnt="5"/>
      <dgm:spPr/>
    </dgm:pt>
    <dgm:pt modelId="{A60DA62E-7986-47BC-83E3-9C0AF7F34FD7}" type="pres">
      <dgm:prSet presAssocID="{7B33546B-F381-4440-A618-D258F17202C9}" presName="dummy4a" presStyleCnt="0"/>
      <dgm:spPr/>
    </dgm:pt>
    <dgm:pt modelId="{718BDEC7-C10A-4AF7-9DC7-04232804EA70}" type="pres">
      <dgm:prSet presAssocID="{7B33546B-F381-4440-A618-D258F17202C9}" presName="dummy4b" presStyleCnt="0"/>
      <dgm:spPr/>
    </dgm:pt>
    <dgm:pt modelId="{D43794CF-7618-484A-A4AD-13772058A84F}" type="pres">
      <dgm:prSet presAssocID="{7B33546B-F381-4440-A618-D258F17202C9}" presName="wedge4Tx" presStyleLbl="node1" presStyleIdx="3" presStyleCnt="5">
        <dgm:presLayoutVars>
          <dgm:chMax val="0"/>
          <dgm:chPref val="0"/>
          <dgm:bulletEnabled val="1"/>
        </dgm:presLayoutVars>
      </dgm:prSet>
      <dgm:spPr/>
    </dgm:pt>
    <dgm:pt modelId="{8C7BA202-4FD7-412A-ABC9-DB834C0F5787}" type="pres">
      <dgm:prSet presAssocID="{7B33546B-F381-4440-A618-D258F17202C9}" presName="wedge5" presStyleLbl="node1" presStyleIdx="4" presStyleCnt="5"/>
      <dgm:spPr/>
    </dgm:pt>
    <dgm:pt modelId="{C93398B9-3926-42F1-90F3-3EE6CD156ECA}" type="pres">
      <dgm:prSet presAssocID="{7B33546B-F381-4440-A618-D258F17202C9}" presName="dummy5a" presStyleCnt="0"/>
      <dgm:spPr/>
    </dgm:pt>
    <dgm:pt modelId="{306FE5B6-C96D-402F-B09A-CD827D6A81EE}" type="pres">
      <dgm:prSet presAssocID="{7B33546B-F381-4440-A618-D258F17202C9}" presName="dummy5b" presStyleCnt="0"/>
      <dgm:spPr/>
    </dgm:pt>
    <dgm:pt modelId="{B4E1CFAF-C868-458A-9E22-5BDD9F382EBA}" type="pres">
      <dgm:prSet presAssocID="{7B33546B-F381-4440-A618-D258F17202C9}" presName="wedge5Tx" presStyleLbl="node1" presStyleIdx="4" presStyleCnt="5">
        <dgm:presLayoutVars>
          <dgm:chMax val="0"/>
          <dgm:chPref val="0"/>
          <dgm:bulletEnabled val="1"/>
        </dgm:presLayoutVars>
      </dgm:prSet>
      <dgm:spPr/>
    </dgm:pt>
    <dgm:pt modelId="{CBC56DAC-4B91-4F1F-A370-429A5A4ACDCD}" type="pres">
      <dgm:prSet presAssocID="{9054CAAE-8FDD-4E69-A033-D01B9C534BB8}" presName="arrowWedge1" presStyleLbl="fgSibTrans2D1" presStyleIdx="0" presStyleCnt="5"/>
      <dgm:spPr/>
    </dgm:pt>
    <dgm:pt modelId="{2B7AAB87-3C8E-4359-8553-3A3E63942716}" type="pres">
      <dgm:prSet presAssocID="{9D3E0CA2-8AA5-4041-8EE9-CDACE4DA965B}" presName="arrowWedge2" presStyleLbl="fgSibTrans2D1" presStyleIdx="1" presStyleCnt="5"/>
      <dgm:spPr/>
    </dgm:pt>
    <dgm:pt modelId="{EC8A389B-857B-4367-B888-A9900CF29953}" type="pres">
      <dgm:prSet presAssocID="{606C5C00-C48A-4D8F-8433-BBE92385BFB3}" presName="arrowWedge3" presStyleLbl="fgSibTrans2D1" presStyleIdx="2" presStyleCnt="5"/>
      <dgm:spPr/>
    </dgm:pt>
    <dgm:pt modelId="{96EF7C1D-7F8E-4CF4-970B-E8E4B4365EA4}" type="pres">
      <dgm:prSet presAssocID="{65432A95-FBB5-46FE-AD86-1BAECC891A8D}" presName="arrowWedge4" presStyleLbl="fgSibTrans2D1" presStyleIdx="3" presStyleCnt="5"/>
      <dgm:spPr/>
    </dgm:pt>
    <dgm:pt modelId="{81ED9315-7619-48C3-9899-14F622A7D970}" type="pres">
      <dgm:prSet presAssocID="{CB16538B-59B8-42AD-A512-AA85CACD8CA6}" presName="arrowWedge5" presStyleLbl="fgSibTrans2D1" presStyleIdx="4" presStyleCnt="5"/>
      <dgm:spPr/>
    </dgm:pt>
  </dgm:ptLst>
  <dgm:cxnLst>
    <dgm:cxn modelId="{6F1BE509-C42C-4C78-A80B-1C247A7C188C}" srcId="{7B33546B-F381-4440-A618-D258F17202C9}" destId="{8B50F93C-E97D-49FA-8941-A186A07E30E5}" srcOrd="3" destOrd="0" parTransId="{453E1F2E-3F86-45E9-9564-D854EDD096E7}" sibTransId="{65432A95-FBB5-46FE-AD86-1BAECC891A8D}"/>
    <dgm:cxn modelId="{C0D3F22A-D506-47E5-99D2-B202F44B1C3E}" type="presOf" srcId="{93A1B84E-F310-4B2E-A835-6B9D680EF7A3}" destId="{F21F973A-7F2D-4FED-BBF5-BA31922E9EE5}" srcOrd="0" destOrd="0" presId="urn:microsoft.com/office/officeart/2005/8/layout/cycle8"/>
    <dgm:cxn modelId="{E324592E-4333-4ED7-94D1-B004C120F375}" srcId="{7B33546B-F381-4440-A618-D258F17202C9}" destId="{71C3BA16-B96E-4A5A-B9AB-0BD5661EB866}" srcOrd="4" destOrd="0" parTransId="{56FA242B-5432-4A85-B222-E116EE6957A7}" sibTransId="{CB16538B-59B8-42AD-A512-AA85CACD8CA6}"/>
    <dgm:cxn modelId="{86D4CB31-98E6-40FD-AA75-C3A39415B742}" type="presOf" srcId="{2AA8A121-F8B9-408B-BA7C-3C53C0C81B4D}" destId="{EDE9865E-FB1E-4C9C-94AD-B18D87567AAB}" srcOrd="1" destOrd="0" presId="urn:microsoft.com/office/officeart/2005/8/layout/cycle8"/>
    <dgm:cxn modelId="{B02CC135-1088-4A80-8E47-F3DBBDB74532}" type="presOf" srcId="{71C3BA16-B96E-4A5A-B9AB-0BD5661EB866}" destId="{8C7BA202-4FD7-412A-ABC9-DB834C0F5787}" srcOrd="0" destOrd="0" presId="urn:microsoft.com/office/officeart/2005/8/layout/cycle8"/>
    <dgm:cxn modelId="{24553D37-A0FA-453F-A718-30F0D7869155}" type="presOf" srcId="{8B50F93C-E97D-49FA-8941-A186A07E30E5}" destId="{D43794CF-7618-484A-A4AD-13772058A84F}" srcOrd="1" destOrd="0" presId="urn:microsoft.com/office/officeart/2005/8/layout/cycle8"/>
    <dgm:cxn modelId="{DE22E338-0D70-4345-B340-A84FEFB77F5E}" srcId="{7B33546B-F381-4440-A618-D258F17202C9}" destId="{2AA8A121-F8B9-408B-BA7C-3C53C0C81B4D}" srcOrd="2" destOrd="0" parTransId="{F0908D22-B88F-48DE-8192-5BC9BC268038}" sibTransId="{606C5C00-C48A-4D8F-8433-BBE92385BFB3}"/>
    <dgm:cxn modelId="{EBDCC475-02F1-4891-866C-CBDAEFF32528}" type="presOf" srcId="{7B33546B-F381-4440-A618-D258F17202C9}" destId="{ED5808D2-52EB-48EE-9F4C-20F5684BE566}" srcOrd="0" destOrd="0" presId="urn:microsoft.com/office/officeart/2005/8/layout/cycle8"/>
    <dgm:cxn modelId="{E3100088-479A-4987-A143-6674E1EAAC77}" type="presOf" srcId="{5DAAE1C1-717E-49B8-9D50-8497C1FDFD80}" destId="{90686AD5-4022-432F-A791-20C56B518446}" srcOrd="1" destOrd="0" presId="urn:microsoft.com/office/officeart/2005/8/layout/cycle8"/>
    <dgm:cxn modelId="{9E2F02AD-39F1-4CD4-AD3D-7DCE8FB77B0B}" srcId="{7B33546B-F381-4440-A618-D258F17202C9}" destId="{93A1B84E-F310-4B2E-A835-6B9D680EF7A3}" srcOrd="1" destOrd="0" parTransId="{F7140E5E-DA71-4650-85AB-C334715E7B3D}" sibTransId="{9D3E0CA2-8AA5-4041-8EE9-CDACE4DA965B}"/>
    <dgm:cxn modelId="{DA0E50CA-6983-44FE-AA23-353A845D03FC}" srcId="{7B33546B-F381-4440-A618-D258F17202C9}" destId="{5DAAE1C1-717E-49B8-9D50-8497C1FDFD80}" srcOrd="0" destOrd="0" parTransId="{581218AA-1590-439E-A4EB-F496069E21D9}" sibTransId="{9054CAAE-8FDD-4E69-A033-D01B9C534BB8}"/>
    <dgm:cxn modelId="{B182C0CA-5752-48D2-851B-978EC45BBFED}" type="presOf" srcId="{2AA8A121-F8B9-408B-BA7C-3C53C0C81B4D}" destId="{F553F5D7-7CE7-47E8-A8ED-1E14629060CD}" srcOrd="0" destOrd="0" presId="urn:microsoft.com/office/officeart/2005/8/layout/cycle8"/>
    <dgm:cxn modelId="{3A7829D0-45B5-46F7-A6DE-4840B7494816}" type="presOf" srcId="{93A1B84E-F310-4B2E-A835-6B9D680EF7A3}" destId="{A7DAB499-C1EE-4C47-B930-717A8719AD4F}" srcOrd="1" destOrd="0" presId="urn:microsoft.com/office/officeart/2005/8/layout/cycle8"/>
    <dgm:cxn modelId="{44417AD0-6301-41ED-BC9D-10B9D1FCB841}" type="presOf" srcId="{5DAAE1C1-717E-49B8-9D50-8497C1FDFD80}" destId="{ECDA73EE-3B1C-4AD3-ACC9-3969A5D10D28}" srcOrd="0" destOrd="0" presId="urn:microsoft.com/office/officeart/2005/8/layout/cycle8"/>
    <dgm:cxn modelId="{DD70C5F5-8E78-4C19-BDAC-DB0E98EF5595}" type="presOf" srcId="{8B50F93C-E97D-49FA-8941-A186A07E30E5}" destId="{B832A8A3-4746-44E1-A1AC-9C7773A5DF9A}" srcOrd="0" destOrd="0" presId="urn:microsoft.com/office/officeart/2005/8/layout/cycle8"/>
    <dgm:cxn modelId="{BDFC9CFF-8CC2-46AF-BF94-DBEF109A15F5}" type="presOf" srcId="{71C3BA16-B96E-4A5A-B9AB-0BD5661EB866}" destId="{B4E1CFAF-C868-458A-9E22-5BDD9F382EBA}" srcOrd="1" destOrd="0" presId="urn:microsoft.com/office/officeart/2005/8/layout/cycle8"/>
    <dgm:cxn modelId="{D65C6583-8384-4AA9-A294-9710D3E61138}" type="presParOf" srcId="{ED5808D2-52EB-48EE-9F4C-20F5684BE566}" destId="{ECDA73EE-3B1C-4AD3-ACC9-3969A5D10D28}" srcOrd="0" destOrd="0" presId="urn:microsoft.com/office/officeart/2005/8/layout/cycle8"/>
    <dgm:cxn modelId="{DB521C32-9C7D-4B34-94CC-7F1EA401E43D}" type="presParOf" srcId="{ED5808D2-52EB-48EE-9F4C-20F5684BE566}" destId="{D0DEB99A-4001-4B07-8682-DB6842C31A40}" srcOrd="1" destOrd="0" presId="urn:microsoft.com/office/officeart/2005/8/layout/cycle8"/>
    <dgm:cxn modelId="{71E328C4-4254-46F4-931C-1FE187F955A0}" type="presParOf" srcId="{ED5808D2-52EB-48EE-9F4C-20F5684BE566}" destId="{42C0E00A-1792-4799-8C4F-A43FDF93A2C0}" srcOrd="2" destOrd="0" presId="urn:microsoft.com/office/officeart/2005/8/layout/cycle8"/>
    <dgm:cxn modelId="{1BB0C2A8-7C51-4FB9-BA3C-FE10DD22C077}" type="presParOf" srcId="{ED5808D2-52EB-48EE-9F4C-20F5684BE566}" destId="{90686AD5-4022-432F-A791-20C56B518446}" srcOrd="3" destOrd="0" presId="urn:microsoft.com/office/officeart/2005/8/layout/cycle8"/>
    <dgm:cxn modelId="{59E96FAB-82EA-4F67-9559-BED76655FF78}" type="presParOf" srcId="{ED5808D2-52EB-48EE-9F4C-20F5684BE566}" destId="{F21F973A-7F2D-4FED-BBF5-BA31922E9EE5}" srcOrd="4" destOrd="0" presId="urn:microsoft.com/office/officeart/2005/8/layout/cycle8"/>
    <dgm:cxn modelId="{1DFDF230-E9C5-4CB4-81BB-B14DBBB7B4B9}" type="presParOf" srcId="{ED5808D2-52EB-48EE-9F4C-20F5684BE566}" destId="{ED2BE815-B6D7-44CD-8D05-0337A3EE2CB6}" srcOrd="5" destOrd="0" presId="urn:microsoft.com/office/officeart/2005/8/layout/cycle8"/>
    <dgm:cxn modelId="{C723101E-E687-46B3-AD74-C6E57D02673C}" type="presParOf" srcId="{ED5808D2-52EB-48EE-9F4C-20F5684BE566}" destId="{E5997316-BE2C-481E-8E55-E503062F9CC4}" srcOrd="6" destOrd="0" presId="urn:microsoft.com/office/officeart/2005/8/layout/cycle8"/>
    <dgm:cxn modelId="{BB19BDCF-B2E3-45B3-882A-265527B25C2C}" type="presParOf" srcId="{ED5808D2-52EB-48EE-9F4C-20F5684BE566}" destId="{A7DAB499-C1EE-4C47-B930-717A8719AD4F}" srcOrd="7" destOrd="0" presId="urn:microsoft.com/office/officeart/2005/8/layout/cycle8"/>
    <dgm:cxn modelId="{A9649B64-3384-4F7A-8DB0-A4F0C26746A3}" type="presParOf" srcId="{ED5808D2-52EB-48EE-9F4C-20F5684BE566}" destId="{F553F5D7-7CE7-47E8-A8ED-1E14629060CD}" srcOrd="8" destOrd="0" presId="urn:microsoft.com/office/officeart/2005/8/layout/cycle8"/>
    <dgm:cxn modelId="{11EBBF4D-EBE6-4B5E-B682-1525D728C927}" type="presParOf" srcId="{ED5808D2-52EB-48EE-9F4C-20F5684BE566}" destId="{1792D663-4888-46B2-A778-EBC8782A31E0}" srcOrd="9" destOrd="0" presId="urn:microsoft.com/office/officeart/2005/8/layout/cycle8"/>
    <dgm:cxn modelId="{73689E60-A26F-47CD-8CD5-22A26058F68F}" type="presParOf" srcId="{ED5808D2-52EB-48EE-9F4C-20F5684BE566}" destId="{99F183FA-3E7D-44DA-8B14-759DCE67CB12}" srcOrd="10" destOrd="0" presId="urn:microsoft.com/office/officeart/2005/8/layout/cycle8"/>
    <dgm:cxn modelId="{A4859108-6BF7-43CF-B0A0-8FCA87156919}" type="presParOf" srcId="{ED5808D2-52EB-48EE-9F4C-20F5684BE566}" destId="{EDE9865E-FB1E-4C9C-94AD-B18D87567AAB}" srcOrd="11" destOrd="0" presId="urn:microsoft.com/office/officeart/2005/8/layout/cycle8"/>
    <dgm:cxn modelId="{858D9BA9-D6E9-47E9-893B-DEFBA5CD80A4}" type="presParOf" srcId="{ED5808D2-52EB-48EE-9F4C-20F5684BE566}" destId="{B832A8A3-4746-44E1-A1AC-9C7773A5DF9A}" srcOrd="12" destOrd="0" presId="urn:microsoft.com/office/officeart/2005/8/layout/cycle8"/>
    <dgm:cxn modelId="{F1FF72ED-04FD-40EB-8E49-AFE6BC01370A}" type="presParOf" srcId="{ED5808D2-52EB-48EE-9F4C-20F5684BE566}" destId="{A60DA62E-7986-47BC-83E3-9C0AF7F34FD7}" srcOrd="13" destOrd="0" presId="urn:microsoft.com/office/officeart/2005/8/layout/cycle8"/>
    <dgm:cxn modelId="{0EBF11A2-9813-48E1-9A85-B753DBB795C9}" type="presParOf" srcId="{ED5808D2-52EB-48EE-9F4C-20F5684BE566}" destId="{718BDEC7-C10A-4AF7-9DC7-04232804EA70}" srcOrd="14" destOrd="0" presId="urn:microsoft.com/office/officeart/2005/8/layout/cycle8"/>
    <dgm:cxn modelId="{DD098FC5-C289-451E-8C5F-FC0CFC54E8D2}" type="presParOf" srcId="{ED5808D2-52EB-48EE-9F4C-20F5684BE566}" destId="{D43794CF-7618-484A-A4AD-13772058A84F}" srcOrd="15" destOrd="0" presId="urn:microsoft.com/office/officeart/2005/8/layout/cycle8"/>
    <dgm:cxn modelId="{761F99D0-9C10-454E-A5D4-63A4C0C5765D}" type="presParOf" srcId="{ED5808D2-52EB-48EE-9F4C-20F5684BE566}" destId="{8C7BA202-4FD7-412A-ABC9-DB834C0F5787}" srcOrd="16" destOrd="0" presId="urn:microsoft.com/office/officeart/2005/8/layout/cycle8"/>
    <dgm:cxn modelId="{CDF9A3F4-5F0C-4351-B1F5-5C5A76BF064F}" type="presParOf" srcId="{ED5808D2-52EB-48EE-9F4C-20F5684BE566}" destId="{C93398B9-3926-42F1-90F3-3EE6CD156ECA}" srcOrd="17" destOrd="0" presId="urn:microsoft.com/office/officeart/2005/8/layout/cycle8"/>
    <dgm:cxn modelId="{72B8CB37-3936-471F-85AE-16E347DD7F2E}" type="presParOf" srcId="{ED5808D2-52EB-48EE-9F4C-20F5684BE566}" destId="{306FE5B6-C96D-402F-B09A-CD827D6A81EE}" srcOrd="18" destOrd="0" presId="urn:microsoft.com/office/officeart/2005/8/layout/cycle8"/>
    <dgm:cxn modelId="{CEA89562-F99F-4639-8504-A8E114EE09B0}" type="presParOf" srcId="{ED5808D2-52EB-48EE-9F4C-20F5684BE566}" destId="{B4E1CFAF-C868-458A-9E22-5BDD9F382EBA}" srcOrd="19" destOrd="0" presId="urn:microsoft.com/office/officeart/2005/8/layout/cycle8"/>
    <dgm:cxn modelId="{B87BAC2F-2719-400D-8F0A-FB8192EB025C}" type="presParOf" srcId="{ED5808D2-52EB-48EE-9F4C-20F5684BE566}" destId="{CBC56DAC-4B91-4F1F-A370-429A5A4ACDCD}" srcOrd="20" destOrd="0" presId="urn:microsoft.com/office/officeart/2005/8/layout/cycle8"/>
    <dgm:cxn modelId="{4DF52242-1BF8-4687-970C-1C80FA8AC36C}" type="presParOf" srcId="{ED5808D2-52EB-48EE-9F4C-20F5684BE566}" destId="{2B7AAB87-3C8E-4359-8553-3A3E63942716}" srcOrd="21" destOrd="0" presId="urn:microsoft.com/office/officeart/2005/8/layout/cycle8"/>
    <dgm:cxn modelId="{80EC6670-3503-4647-B05D-3BCB630455E4}" type="presParOf" srcId="{ED5808D2-52EB-48EE-9F4C-20F5684BE566}" destId="{EC8A389B-857B-4367-B888-A9900CF29953}" srcOrd="22" destOrd="0" presId="urn:microsoft.com/office/officeart/2005/8/layout/cycle8"/>
    <dgm:cxn modelId="{7A159C13-1946-4243-B6BA-CE8367C3F372}" type="presParOf" srcId="{ED5808D2-52EB-48EE-9F4C-20F5684BE566}" destId="{96EF7C1D-7F8E-4CF4-970B-E8E4B4365EA4}" srcOrd="23" destOrd="0" presId="urn:microsoft.com/office/officeart/2005/8/layout/cycle8"/>
    <dgm:cxn modelId="{0727C144-A531-441E-9F3D-EF8173A53A00}" type="presParOf" srcId="{ED5808D2-52EB-48EE-9F4C-20F5684BE566}" destId="{81ED9315-7619-48C3-9899-14F622A7D970}" srcOrd="24" destOrd="0" presId="urn:microsoft.com/office/officeart/2005/8/layout/cycle8"/>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28C174B-2870-48E7-9C10-4BAAC5967EA7}" type="doc">
      <dgm:prSet loTypeId="urn:microsoft.com/office/officeart/2005/8/layout/gear1" loCatId="process" qsTypeId="urn:microsoft.com/office/officeart/2005/8/quickstyle/simple1" qsCatId="simple" csTypeId="urn:microsoft.com/office/officeart/2005/8/colors/colorful4" csCatId="colorful" phldr="1"/>
      <dgm:spPr/>
      <dgm:t>
        <a:bodyPr/>
        <a:lstStyle/>
        <a:p>
          <a:endParaRPr lang="en-US"/>
        </a:p>
      </dgm:t>
    </dgm:pt>
    <dgm:pt modelId="{E1D96784-3673-4521-9380-1C55D01D1700}">
      <dgm:prSet phldrT="[Text]"/>
      <dgm:spPr/>
      <dgm:t>
        <a:bodyPr/>
        <a:lstStyle/>
        <a:p>
          <a:r>
            <a:rPr lang="en-US"/>
            <a:t>motivation</a:t>
          </a:r>
        </a:p>
      </dgm:t>
    </dgm:pt>
    <dgm:pt modelId="{6791B272-40F3-4709-861A-7A32AA5E76D8}" type="parTrans" cxnId="{42E495AE-3782-4112-BC0B-75A2D6768362}">
      <dgm:prSet/>
      <dgm:spPr/>
      <dgm:t>
        <a:bodyPr/>
        <a:lstStyle/>
        <a:p>
          <a:endParaRPr lang="en-US"/>
        </a:p>
      </dgm:t>
    </dgm:pt>
    <dgm:pt modelId="{99575FE9-671A-49C6-B058-7DEBB6C4AF1F}" type="sibTrans" cxnId="{42E495AE-3782-4112-BC0B-75A2D6768362}">
      <dgm:prSet/>
      <dgm:spPr/>
      <dgm:t>
        <a:bodyPr/>
        <a:lstStyle/>
        <a:p>
          <a:endParaRPr lang="en-US"/>
        </a:p>
      </dgm:t>
    </dgm:pt>
    <dgm:pt modelId="{71C799AD-098A-4959-9F28-41C98E8A1E12}">
      <dgm:prSet phldrT="[Text]"/>
      <dgm:spPr/>
      <dgm:t>
        <a:bodyPr/>
        <a:lstStyle/>
        <a:p>
          <a:r>
            <a:rPr lang="en-US"/>
            <a:t>ability</a:t>
          </a:r>
        </a:p>
      </dgm:t>
    </dgm:pt>
    <dgm:pt modelId="{5B72FB1A-55D6-421F-8D0C-5425B720B401}" type="parTrans" cxnId="{9890C843-E432-4496-8D05-08208AF141BA}">
      <dgm:prSet/>
      <dgm:spPr/>
      <dgm:t>
        <a:bodyPr/>
        <a:lstStyle/>
        <a:p>
          <a:endParaRPr lang="en-US"/>
        </a:p>
      </dgm:t>
    </dgm:pt>
    <dgm:pt modelId="{2576A9B3-1746-4103-B4B1-90EFA6D76CEE}" type="sibTrans" cxnId="{9890C843-E432-4496-8D05-08208AF141BA}">
      <dgm:prSet/>
      <dgm:spPr/>
      <dgm:t>
        <a:bodyPr/>
        <a:lstStyle/>
        <a:p>
          <a:endParaRPr lang="en-US"/>
        </a:p>
      </dgm:t>
    </dgm:pt>
    <dgm:pt modelId="{4103035D-C394-46AC-B6CD-BFE9E389A261}">
      <dgm:prSet phldrT="[Text]"/>
      <dgm:spPr/>
      <dgm:t>
        <a:bodyPr/>
        <a:lstStyle/>
        <a:p>
          <a:r>
            <a:rPr lang="en-US"/>
            <a:t>brand familiarity</a:t>
          </a:r>
        </a:p>
      </dgm:t>
    </dgm:pt>
    <dgm:pt modelId="{CAB43D45-4330-4A38-9E95-C0D452B7AA8F}" type="parTrans" cxnId="{B785E25D-DF13-4A40-A5F6-038434DD4EF5}">
      <dgm:prSet/>
      <dgm:spPr/>
      <dgm:t>
        <a:bodyPr/>
        <a:lstStyle/>
        <a:p>
          <a:endParaRPr lang="en-US"/>
        </a:p>
      </dgm:t>
    </dgm:pt>
    <dgm:pt modelId="{46654691-93B6-448F-82E1-E3E0453E3FC1}" type="sibTrans" cxnId="{B785E25D-DF13-4A40-A5F6-038434DD4EF5}">
      <dgm:prSet/>
      <dgm:spPr/>
      <dgm:t>
        <a:bodyPr/>
        <a:lstStyle/>
        <a:p>
          <a:endParaRPr lang="en-US"/>
        </a:p>
      </dgm:t>
    </dgm:pt>
    <dgm:pt modelId="{542FB0CF-FE1F-4C29-8BB0-6C94E88411F4}" type="pres">
      <dgm:prSet presAssocID="{828C174B-2870-48E7-9C10-4BAAC5967EA7}" presName="composite" presStyleCnt="0">
        <dgm:presLayoutVars>
          <dgm:chMax val="3"/>
          <dgm:animLvl val="lvl"/>
          <dgm:resizeHandles val="exact"/>
        </dgm:presLayoutVars>
      </dgm:prSet>
      <dgm:spPr/>
    </dgm:pt>
    <dgm:pt modelId="{1C02E2EC-1190-427A-9F5F-BA8309DEAE2A}" type="pres">
      <dgm:prSet presAssocID="{E1D96784-3673-4521-9380-1C55D01D1700}" presName="gear1" presStyleLbl="node1" presStyleIdx="0" presStyleCnt="3">
        <dgm:presLayoutVars>
          <dgm:chMax val="1"/>
          <dgm:bulletEnabled val="1"/>
        </dgm:presLayoutVars>
      </dgm:prSet>
      <dgm:spPr/>
    </dgm:pt>
    <dgm:pt modelId="{78DC1FEC-D229-4FED-98CC-ECC8D0B2914D}" type="pres">
      <dgm:prSet presAssocID="{E1D96784-3673-4521-9380-1C55D01D1700}" presName="gear1srcNode" presStyleLbl="node1" presStyleIdx="0" presStyleCnt="3"/>
      <dgm:spPr/>
    </dgm:pt>
    <dgm:pt modelId="{261C05F2-110D-41FF-B2D4-6C40DD93475E}" type="pres">
      <dgm:prSet presAssocID="{E1D96784-3673-4521-9380-1C55D01D1700}" presName="gear1dstNode" presStyleLbl="node1" presStyleIdx="0" presStyleCnt="3"/>
      <dgm:spPr/>
    </dgm:pt>
    <dgm:pt modelId="{44058268-0BA0-4678-ABB7-F13D2E4D2B55}" type="pres">
      <dgm:prSet presAssocID="{71C799AD-098A-4959-9F28-41C98E8A1E12}" presName="gear2" presStyleLbl="node1" presStyleIdx="1" presStyleCnt="3">
        <dgm:presLayoutVars>
          <dgm:chMax val="1"/>
          <dgm:bulletEnabled val="1"/>
        </dgm:presLayoutVars>
      </dgm:prSet>
      <dgm:spPr/>
    </dgm:pt>
    <dgm:pt modelId="{C9CFBA6D-50AC-4C3B-95D4-6FB31A45E6CE}" type="pres">
      <dgm:prSet presAssocID="{71C799AD-098A-4959-9F28-41C98E8A1E12}" presName="gear2srcNode" presStyleLbl="node1" presStyleIdx="1" presStyleCnt="3"/>
      <dgm:spPr/>
    </dgm:pt>
    <dgm:pt modelId="{1A5638F2-65CC-49A0-AEAD-97312368B740}" type="pres">
      <dgm:prSet presAssocID="{71C799AD-098A-4959-9F28-41C98E8A1E12}" presName="gear2dstNode" presStyleLbl="node1" presStyleIdx="1" presStyleCnt="3"/>
      <dgm:spPr/>
    </dgm:pt>
    <dgm:pt modelId="{99E2323A-7AFC-436F-96BD-34795B6C7E6D}" type="pres">
      <dgm:prSet presAssocID="{4103035D-C394-46AC-B6CD-BFE9E389A261}" presName="gear3" presStyleLbl="node1" presStyleIdx="2" presStyleCnt="3"/>
      <dgm:spPr/>
    </dgm:pt>
    <dgm:pt modelId="{5D96B25D-8B14-49ED-A45A-81486C30CF9F}" type="pres">
      <dgm:prSet presAssocID="{4103035D-C394-46AC-B6CD-BFE9E389A261}" presName="gear3tx" presStyleLbl="node1" presStyleIdx="2" presStyleCnt="3">
        <dgm:presLayoutVars>
          <dgm:chMax val="1"/>
          <dgm:bulletEnabled val="1"/>
        </dgm:presLayoutVars>
      </dgm:prSet>
      <dgm:spPr/>
    </dgm:pt>
    <dgm:pt modelId="{1759BB2C-3BCD-402B-98EF-B12877978159}" type="pres">
      <dgm:prSet presAssocID="{4103035D-C394-46AC-B6CD-BFE9E389A261}" presName="gear3srcNode" presStyleLbl="node1" presStyleIdx="2" presStyleCnt="3"/>
      <dgm:spPr/>
    </dgm:pt>
    <dgm:pt modelId="{60A83FFC-9AD8-453A-A246-E863F12C8ECE}" type="pres">
      <dgm:prSet presAssocID="{4103035D-C394-46AC-B6CD-BFE9E389A261}" presName="gear3dstNode" presStyleLbl="node1" presStyleIdx="2" presStyleCnt="3"/>
      <dgm:spPr/>
    </dgm:pt>
    <dgm:pt modelId="{D3BCCAAF-6C45-40D6-9DE0-CD1AB97A2336}" type="pres">
      <dgm:prSet presAssocID="{99575FE9-671A-49C6-B058-7DEBB6C4AF1F}" presName="connector1" presStyleLbl="sibTrans2D1" presStyleIdx="0" presStyleCnt="3"/>
      <dgm:spPr/>
    </dgm:pt>
    <dgm:pt modelId="{12D59FF8-D389-47A1-8D2D-C1F7ADB02626}" type="pres">
      <dgm:prSet presAssocID="{2576A9B3-1746-4103-B4B1-90EFA6D76CEE}" presName="connector2" presStyleLbl="sibTrans2D1" presStyleIdx="1" presStyleCnt="3"/>
      <dgm:spPr/>
    </dgm:pt>
    <dgm:pt modelId="{BA59AC1F-F1B3-4DEE-9933-263244639B2B}" type="pres">
      <dgm:prSet presAssocID="{46654691-93B6-448F-82E1-E3E0453E3FC1}" presName="connector3" presStyleLbl="sibTrans2D1" presStyleIdx="2" presStyleCnt="3"/>
      <dgm:spPr/>
    </dgm:pt>
  </dgm:ptLst>
  <dgm:cxnLst>
    <dgm:cxn modelId="{22CD760E-2956-441B-8EE5-C8D97CC07194}" type="presOf" srcId="{99575FE9-671A-49C6-B058-7DEBB6C4AF1F}" destId="{D3BCCAAF-6C45-40D6-9DE0-CD1AB97A2336}" srcOrd="0" destOrd="0" presId="urn:microsoft.com/office/officeart/2005/8/layout/gear1"/>
    <dgm:cxn modelId="{23567519-8995-4936-B209-26AC9BB694A3}" type="presOf" srcId="{4103035D-C394-46AC-B6CD-BFE9E389A261}" destId="{99E2323A-7AFC-436F-96BD-34795B6C7E6D}" srcOrd="0" destOrd="0" presId="urn:microsoft.com/office/officeart/2005/8/layout/gear1"/>
    <dgm:cxn modelId="{038BF81F-7988-4887-BC8C-32954BB41081}" type="presOf" srcId="{E1D96784-3673-4521-9380-1C55D01D1700}" destId="{261C05F2-110D-41FF-B2D4-6C40DD93475E}" srcOrd="2" destOrd="0" presId="urn:microsoft.com/office/officeart/2005/8/layout/gear1"/>
    <dgm:cxn modelId="{EAA2D826-EA6C-47E3-8C2E-A1CC2B821FAD}" type="presOf" srcId="{E1D96784-3673-4521-9380-1C55D01D1700}" destId="{1C02E2EC-1190-427A-9F5F-BA8309DEAE2A}" srcOrd="0" destOrd="0" presId="urn:microsoft.com/office/officeart/2005/8/layout/gear1"/>
    <dgm:cxn modelId="{9EFB5235-D507-44EC-ACB8-C216281DE288}" type="presOf" srcId="{71C799AD-098A-4959-9F28-41C98E8A1E12}" destId="{1A5638F2-65CC-49A0-AEAD-97312368B740}" srcOrd="2" destOrd="0" presId="urn:microsoft.com/office/officeart/2005/8/layout/gear1"/>
    <dgm:cxn modelId="{B785E25D-DF13-4A40-A5F6-038434DD4EF5}" srcId="{828C174B-2870-48E7-9C10-4BAAC5967EA7}" destId="{4103035D-C394-46AC-B6CD-BFE9E389A261}" srcOrd="2" destOrd="0" parTransId="{CAB43D45-4330-4A38-9E95-C0D452B7AA8F}" sibTransId="{46654691-93B6-448F-82E1-E3E0453E3FC1}"/>
    <dgm:cxn modelId="{9890C843-E432-4496-8D05-08208AF141BA}" srcId="{828C174B-2870-48E7-9C10-4BAAC5967EA7}" destId="{71C799AD-098A-4959-9F28-41C98E8A1E12}" srcOrd="1" destOrd="0" parTransId="{5B72FB1A-55D6-421F-8D0C-5425B720B401}" sibTransId="{2576A9B3-1746-4103-B4B1-90EFA6D76CEE}"/>
    <dgm:cxn modelId="{B3A2246C-160C-452C-851A-6311E586715F}" type="presOf" srcId="{4103035D-C394-46AC-B6CD-BFE9E389A261}" destId="{1759BB2C-3BCD-402B-98EF-B12877978159}" srcOrd="2" destOrd="0" presId="urn:microsoft.com/office/officeart/2005/8/layout/gear1"/>
    <dgm:cxn modelId="{7D36CA70-64DF-4CBC-89E0-888F10264B13}" type="presOf" srcId="{E1D96784-3673-4521-9380-1C55D01D1700}" destId="{78DC1FEC-D229-4FED-98CC-ECC8D0B2914D}" srcOrd="1" destOrd="0" presId="urn:microsoft.com/office/officeart/2005/8/layout/gear1"/>
    <dgm:cxn modelId="{E9C6A052-9016-4A9C-A967-B588C2329A04}" type="presOf" srcId="{4103035D-C394-46AC-B6CD-BFE9E389A261}" destId="{5D96B25D-8B14-49ED-A45A-81486C30CF9F}" srcOrd="1" destOrd="0" presId="urn:microsoft.com/office/officeart/2005/8/layout/gear1"/>
    <dgm:cxn modelId="{1D89FB7E-C763-427F-9334-6D65786ECB71}" type="presOf" srcId="{71C799AD-098A-4959-9F28-41C98E8A1E12}" destId="{C9CFBA6D-50AC-4C3B-95D4-6FB31A45E6CE}" srcOrd="1" destOrd="0" presId="urn:microsoft.com/office/officeart/2005/8/layout/gear1"/>
    <dgm:cxn modelId="{34D0F69A-371D-4DA2-BC36-DB6BBEE93DA6}" type="presOf" srcId="{46654691-93B6-448F-82E1-E3E0453E3FC1}" destId="{BA59AC1F-F1B3-4DEE-9933-263244639B2B}" srcOrd="0" destOrd="0" presId="urn:microsoft.com/office/officeart/2005/8/layout/gear1"/>
    <dgm:cxn modelId="{F9C448A4-ED78-4D9F-BB86-20F026DBB521}" type="presOf" srcId="{71C799AD-098A-4959-9F28-41C98E8A1E12}" destId="{44058268-0BA0-4678-ABB7-F13D2E4D2B55}" srcOrd="0" destOrd="0" presId="urn:microsoft.com/office/officeart/2005/8/layout/gear1"/>
    <dgm:cxn modelId="{42E495AE-3782-4112-BC0B-75A2D6768362}" srcId="{828C174B-2870-48E7-9C10-4BAAC5967EA7}" destId="{E1D96784-3673-4521-9380-1C55D01D1700}" srcOrd="0" destOrd="0" parTransId="{6791B272-40F3-4709-861A-7A32AA5E76D8}" sibTransId="{99575FE9-671A-49C6-B058-7DEBB6C4AF1F}"/>
    <dgm:cxn modelId="{04D7E3B0-BF75-4283-845D-419F6B87270A}" type="presOf" srcId="{2576A9B3-1746-4103-B4B1-90EFA6D76CEE}" destId="{12D59FF8-D389-47A1-8D2D-C1F7ADB02626}" srcOrd="0" destOrd="0" presId="urn:microsoft.com/office/officeart/2005/8/layout/gear1"/>
    <dgm:cxn modelId="{18A7CFC3-D747-4BBE-AE6B-323A9CC68172}" type="presOf" srcId="{828C174B-2870-48E7-9C10-4BAAC5967EA7}" destId="{542FB0CF-FE1F-4C29-8BB0-6C94E88411F4}" srcOrd="0" destOrd="0" presId="urn:microsoft.com/office/officeart/2005/8/layout/gear1"/>
    <dgm:cxn modelId="{43A147FA-E589-4550-A86E-4A1197E2E9E6}" type="presOf" srcId="{4103035D-C394-46AC-B6CD-BFE9E389A261}" destId="{60A83FFC-9AD8-453A-A246-E863F12C8ECE}" srcOrd="3" destOrd="0" presId="urn:microsoft.com/office/officeart/2005/8/layout/gear1"/>
    <dgm:cxn modelId="{4E1DC1C6-99E4-47BA-A651-BBA069D0A0C4}" type="presParOf" srcId="{542FB0CF-FE1F-4C29-8BB0-6C94E88411F4}" destId="{1C02E2EC-1190-427A-9F5F-BA8309DEAE2A}" srcOrd="0" destOrd="0" presId="urn:microsoft.com/office/officeart/2005/8/layout/gear1"/>
    <dgm:cxn modelId="{6EC04CD9-2142-4641-8410-C13915217648}" type="presParOf" srcId="{542FB0CF-FE1F-4C29-8BB0-6C94E88411F4}" destId="{78DC1FEC-D229-4FED-98CC-ECC8D0B2914D}" srcOrd="1" destOrd="0" presId="urn:microsoft.com/office/officeart/2005/8/layout/gear1"/>
    <dgm:cxn modelId="{CAE4248A-F095-4957-B6CE-7D4E23166987}" type="presParOf" srcId="{542FB0CF-FE1F-4C29-8BB0-6C94E88411F4}" destId="{261C05F2-110D-41FF-B2D4-6C40DD93475E}" srcOrd="2" destOrd="0" presId="urn:microsoft.com/office/officeart/2005/8/layout/gear1"/>
    <dgm:cxn modelId="{3C4F30E7-78A1-4C0E-BF5B-C55CF073899B}" type="presParOf" srcId="{542FB0CF-FE1F-4C29-8BB0-6C94E88411F4}" destId="{44058268-0BA0-4678-ABB7-F13D2E4D2B55}" srcOrd="3" destOrd="0" presId="urn:microsoft.com/office/officeart/2005/8/layout/gear1"/>
    <dgm:cxn modelId="{B76CF2FC-ED31-49EE-8A16-DFD75E6674FE}" type="presParOf" srcId="{542FB0CF-FE1F-4C29-8BB0-6C94E88411F4}" destId="{C9CFBA6D-50AC-4C3B-95D4-6FB31A45E6CE}" srcOrd="4" destOrd="0" presId="urn:microsoft.com/office/officeart/2005/8/layout/gear1"/>
    <dgm:cxn modelId="{21D8BF4D-B359-4465-9506-BB094163CFC5}" type="presParOf" srcId="{542FB0CF-FE1F-4C29-8BB0-6C94E88411F4}" destId="{1A5638F2-65CC-49A0-AEAD-97312368B740}" srcOrd="5" destOrd="0" presId="urn:microsoft.com/office/officeart/2005/8/layout/gear1"/>
    <dgm:cxn modelId="{B484FF49-8F91-48FB-9354-CC2313A73F8B}" type="presParOf" srcId="{542FB0CF-FE1F-4C29-8BB0-6C94E88411F4}" destId="{99E2323A-7AFC-436F-96BD-34795B6C7E6D}" srcOrd="6" destOrd="0" presId="urn:microsoft.com/office/officeart/2005/8/layout/gear1"/>
    <dgm:cxn modelId="{A7F19431-BDD3-4E77-975F-841D28969859}" type="presParOf" srcId="{542FB0CF-FE1F-4C29-8BB0-6C94E88411F4}" destId="{5D96B25D-8B14-49ED-A45A-81486C30CF9F}" srcOrd="7" destOrd="0" presId="urn:microsoft.com/office/officeart/2005/8/layout/gear1"/>
    <dgm:cxn modelId="{5C002FEF-FDEA-480A-8329-08B792238319}" type="presParOf" srcId="{542FB0CF-FE1F-4C29-8BB0-6C94E88411F4}" destId="{1759BB2C-3BCD-402B-98EF-B12877978159}" srcOrd="8" destOrd="0" presId="urn:microsoft.com/office/officeart/2005/8/layout/gear1"/>
    <dgm:cxn modelId="{F48868E8-1F37-4CA0-8B05-D9CD161A7C2B}" type="presParOf" srcId="{542FB0CF-FE1F-4C29-8BB0-6C94E88411F4}" destId="{60A83FFC-9AD8-453A-A246-E863F12C8ECE}" srcOrd="9" destOrd="0" presId="urn:microsoft.com/office/officeart/2005/8/layout/gear1"/>
    <dgm:cxn modelId="{90E10FD1-7075-4ECB-9B3D-58633E678E38}" type="presParOf" srcId="{542FB0CF-FE1F-4C29-8BB0-6C94E88411F4}" destId="{D3BCCAAF-6C45-40D6-9DE0-CD1AB97A2336}" srcOrd="10" destOrd="0" presId="urn:microsoft.com/office/officeart/2005/8/layout/gear1"/>
    <dgm:cxn modelId="{43D0A638-3147-45FD-B4C6-ABEB57D246EA}" type="presParOf" srcId="{542FB0CF-FE1F-4C29-8BB0-6C94E88411F4}" destId="{12D59FF8-D389-47A1-8D2D-C1F7ADB02626}" srcOrd="11" destOrd="0" presId="urn:microsoft.com/office/officeart/2005/8/layout/gear1"/>
    <dgm:cxn modelId="{3BF4D3BE-FD5A-402F-885A-A854E777C689}" type="presParOf" srcId="{542FB0CF-FE1F-4C29-8BB0-6C94E88411F4}" destId="{BA59AC1F-F1B3-4DEE-9933-263244639B2B}" srcOrd="12" destOrd="0" presId="urn:microsoft.com/office/officeart/2005/8/layout/gear1"/>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FA65EC1-3A94-4938-967F-E27D707C7740}" type="doc">
      <dgm:prSet loTypeId="urn:microsoft.com/office/officeart/2011/layout/HexagonRadial" loCatId="cycle" qsTypeId="urn:microsoft.com/office/officeart/2005/8/quickstyle/simple1" qsCatId="simple" csTypeId="urn:microsoft.com/office/officeart/2005/8/colors/colorful5" csCatId="colorful" phldr="1"/>
      <dgm:spPr/>
      <dgm:t>
        <a:bodyPr/>
        <a:lstStyle/>
        <a:p>
          <a:endParaRPr lang="en-US"/>
        </a:p>
      </dgm:t>
    </dgm:pt>
    <dgm:pt modelId="{C6E3011D-31C2-4C3C-843A-50CF4F1C098B}">
      <dgm:prSet phldrT="[Text]"/>
      <dgm:spPr/>
      <dgm:t>
        <a:bodyPr/>
        <a:lstStyle/>
        <a:p>
          <a:r>
            <a:rPr lang="en-US"/>
            <a:t>Situational Factors</a:t>
          </a:r>
        </a:p>
      </dgm:t>
    </dgm:pt>
    <dgm:pt modelId="{1AA69C1C-607B-44C7-9ACB-B45C4B2EADAC}" type="parTrans" cxnId="{B04A5514-3FE8-41E9-9B65-BD9BA91A955B}">
      <dgm:prSet/>
      <dgm:spPr/>
      <dgm:t>
        <a:bodyPr/>
        <a:lstStyle/>
        <a:p>
          <a:endParaRPr lang="en-US"/>
        </a:p>
      </dgm:t>
    </dgm:pt>
    <dgm:pt modelId="{B823FEC3-EDBE-47B4-AF82-B3D8B7D58E24}" type="sibTrans" cxnId="{B04A5514-3FE8-41E9-9B65-BD9BA91A955B}">
      <dgm:prSet/>
      <dgm:spPr/>
      <dgm:t>
        <a:bodyPr/>
        <a:lstStyle/>
        <a:p>
          <a:endParaRPr lang="en-US"/>
        </a:p>
      </dgm:t>
    </dgm:pt>
    <dgm:pt modelId="{59186A25-7E40-4FCA-A3BF-092534EF0D1D}">
      <dgm:prSet phldrT="[Text]"/>
      <dgm:spPr/>
      <dgm:t>
        <a:bodyPr/>
        <a:lstStyle/>
        <a:p>
          <a:r>
            <a:rPr lang="en-US"/>
            <a:t>physical surroundings</a:t>
          </a:r>
        </a:p>
      </dgm:t>
    </dgm:pt>
    <dgm:pt modelId="{80C13043-CF64-4627-A0BB-B20B753DCE7B}" type="parTrans" cxnId="{2D83F543-81E5-4986-A672-27872F85AAB0}">
      <dgm:prSet/>
      <dgm:spPr/>
      <dgm:t>
        <a:bodyPr/>
        <a:lstStyle/>
        <a:p>
          <a:endParaRPr lang="en-US"/>
        </a:p>
      </dgm:t>
    </dgm:pt>
    <dgm:pt modelId="{F711D039-03DD-4541-AF13-A5D858A7CC36}" type="sibTrans" cxnId="{2D83F543-81E5-4986-A672-27872F85AAB0}">
      <dgm:prSet/>
      <dgm:spPr/>
      <dgm:t>
        <a:bodyPr/>
        <a:lstStyle/>
        <a:p>
          <a:endParaRPr lang="en-US"/>
        </a:p>
      </dgm:t>
    </dgm:pt>
    <dgm:pt modelId="{F981E7D0-65E1-4014-A243-429255FF3AB4}">
      <dgm:prSet phldrT="[Text]"/>
      <dgm:spPr/>
      <dgm:t>
        <a:bodyPr/>
        <a:lstStyle/>
        <a:p>
          <a:r>
            <a:rPr lang="en-US"/>
            <a:t>time of day</a:t>
          </a:r>
        </a:p>
      </dgm:t>
    </dgm:pt>
    <dgm:pt modelId="{B2596038-B967-4C80-A54B-6A700FEDEB2A}" type="parTrans" cxnId="{6F070F32-8E2B-4513-8CC2-27017293A287}">
      <dgm:prSet/>
      <dgm:spPr/>
      <dgm:t>
        <a:bodyPr/>
        <a:lstStyle/>
        <a:p>
          <a:endParaRPr lang="en-US"/>
        </a:p>
      </dgm:t>
    </dgm:pt>
    <dgm:pt modelId="{6EF20740-AD79-416D-9803-458D3CE53C97}" type="sibTrans" cxnId="{6F070F32-8E2B-4513-8CC2-27017293A287}">
      <dgm:prSet/>
      <dgm:spPr/>
      <dgm:t>
        <a:bodyPr/>
        <a:lstStyle/>
        <a:p>
          <a:endParaRPr lang="en-US"/>
        </a:p>
      </dgm:t>
    </dgm:pt>
    <dgm:pt modelId="{7704DAD5-6565-447A-8D2E-3438CAC72399}">
      <dgm:prSet phldrT="[Text]"/>
      <dgm:spPr/>
      <dgm:t>
        <a:bodyPr/>
        <a:lstStyle/>
        <a:p>
          <a:r>
            <a:rPr lang="en-US"/>
            <a:t>social setting</a:t>
          </a:r>
        </a:p>
      </dgm:t>
    </dgm:pt>
    <dgm:pt modelId="{B0FC5259-3CE8-49E9-A297-44ED2689A0FB}" type="parTrans" cxnId="{F0584B14-76E8-4A1C-B633-8E3928C56C2B}">
      <dgm:prSet/>
      <dgm:spPr/>
      <dgm:t>
        <a:bodyPr/>
        <a:lstStyle/>
        <a:p>
          <a:endParaRPr lang="en-US"/>
        </a:p>
      </dgm:t>
    </dgm:pt>
    <dgm:pt modelId="{BBB67E5E-BDA5-43E0-B75E-8206CF7B39AE}" type="sibTrans" cxnId="{F0584B14-76E8-4A1C-B633-8E3928C56C2B}">
      <dgm:prSet/>
      <dgm:spPr/>
      <dgm:t>
        <a:bodyPr/>
        <a:lstStyle/>
        <a:p>
          <a:endParaRPr lang="en-US"/>
        </a:p>
      </dgm:t>
    </dgm:pt>
    <dgm:pt modelId="{B52DCD76-4E7A-46F4-B255-34BE0A225D64}">
      <dgm:prSet phldrT="[Text]"/>
      <dgm:spPr/>
      <dgm:t>
        <a:bodyPr/>
        <a:lstStyle/>
        <a:p>
          <a:r>
            <a:rPr lang="en-US"/>
            <a:t>clutter</a:t>
          </a:r>
        </a:p>
      </dgm:t>
    </dgm:pt>
    <dgm:pt modelId="{110CF9C6-6188-4DF2-BAF5-DDA6C47131D1}" type="parTrans" cxnId="{A733051A-7BA4-4501-A719-BC68EA2A278F}">
      <dgm:prSet/>
      <dgm:spPr/>
      <dgm:t>
        <a:bodyPr/>
        <a:lstStyle/>
        <a:p>
          <a:endParaRPr lang="en-US"/>
        </a:p>
      </dgm:t>
    </dgm:pt>
    <dgm:pt modelId="{8D6B3842-8455-4478-BCBF-EA3A61673E00}" type="sibTrans" cxnId="{A733051A-7BA4-4501-A719-BC68EA2A278F}">
      <dgm:prSet/>
      <dgm:spPr/>
      <dgm:t>
        <a:bodyPr/>
        <a:lstStyle/>
        <a:p>
          <a:endParaRPr lang="en-US"/>
        </a:p>
      </dgm:t>
    </dgm:pt>
    <dgm:pt modelId="{138FE1F5-8C32-4466-92E0-440E408C32D9}">
      <dgm:prSet phldrT="[Text]"/>
      <dgm:spPr/>
      <dgm:t>
        <a:bodyPr/>
        <a:lstStyle/>
        <a:p>
          <a:r>
            <a:rPr lang="en-US"/>
            <a:t>product involvement</a:t>
          </a:r>
        </a:p>
      </dgm:t>
    </dgm:pt>
    <dgm:pt modelId="{4A4AABDC-B8B6-4531-8A18-5EF0D000BC7F}" type="parTrans" cxnId="{E8BDEABF-B2F0-486A-BAAE-C3DDFDB0A640}">
      <dgm:prSet/>
      <dgm:spPr/>
      <dgm:t>
        <a:bodyPr/>
        <a:lstStyle/>
        <a:p>
          <a:endParaRPr lang="en-US"/>
        </a:p>
      </dgm:t>
    </dgm:pt>
    <dgm:pt modelId="{A8229A10-5F60-4D9C-944C-DA8D3EEBD47D}" type="sibTrans" cxnId="{E8BDEABF-B2F0-486A-BAAE-C3DDFDB0A640}">
      <dgm:prSet/>
      <dgm:spPr/>
      <dgm:t>
        <a:bodyPr/>
        <a:lstStyle/>
        <a:p>
          <a:endParaRPr lang="en-US"/>
        </a:p>
      </dgm:t>
    </dgm:pt>
    <dgm:pt modelId="{C4F2FDDC-CAFF-4EB0-BD09-D74F3BEED30F}" type="pres">
      <dgm:prSet presAssocID="{BFA65EC1-3A94-4938-967F-E27D707C7740}" presName="Name0" presStyleCnt="0">
        <dgm:presLayoutVars>
          <dgm:chMax val="1"/>
          <dgm:chPref val="1"/>
          <dgm:dir/>
          <dgm:animOne val="branch"/>
          <dgm:animLvl val="lvl"/>
        </dgm:presLayoutVars>
      </dgm:prSet>
      <dgm:spPr/>
    </dgm:pt>
    <dgm:pt modelId="{E62C54FE-2434-42EC-B795-D48CED32186F}" type="pres">
      <dgm:prSet presAssocID="{C6E3011D-31C2-4C3C-843A-50CF4F1C098B}" presName="Parent" presStyleLbl="node0" presStyleIdx="0" presStyleCnt="1">
        <dgm:presLayoutVars>
          <dgm:chMax val="6"/>
          <dgm:chPref val="6"/>
        </dgm:presLayoutVars>
      </dgm:prSet>
      <dgm:spPr/>
    </dgm:pt>
    <dgm:pt modelId="{53B3EE09-BBAC-4B70-9B0E-1A9CD4C5B012}" type="pres">
      <dgm:prSet presAssocID="{59186A25-7E40-4FCA-A3BF-092534EF0D1D}" presName="Accent1" presStyleCnt="0"/>
      <dgm:spPr/>
    </dgm:pt>
    <dgm:pt modelId="{7C0A925F-B275-4F3B-A0F8-D1BDB0412023}" type="pres">
      <dgm:prSet presAssocID="{59186A25-7E40-4FCA-A3BF-092534EF0D1D}" presName="Accent" presStyleLbl="bgShp" presStyleIdx="0" presStyleCnt="5"/>
      <dgm:spPr/>
    </dgm:pt>
    <dgm:pt modelId="{BA88B438-6889-43C9-ADA0-EAB11248C62D}" type="pres">
      <dgm:prSet presAssocID="{59186A25-7E40-4FCA-A3BF-092534EF0D1D}" presName="Child1" presStyleLbl="node1" presStyleIdx="0" presStyleCnt="5">
        <dgm:presLayoutVars>
          <dgm:chMax val="0"/>
          <dgm:chPref val="0"/>
          <dgm:bulletEnabled val="1"/>
        </dgm:presLayoutVars>
      </dgm:prSet>
      <dgm:spPr/>
    </dgm:pt>
    <dgm:pt modelId="{7AA9D598-9C79-4A6B-B5FC-BF93DC20B3F7}" type="pres">
      <dgm:prSet presAssocID="{F981E7D0-65E1-4014-A243-429255FF3AB4}" presName="Accent2" presStyleCnt="0"/>
      <dgm:spPr/>
    </dgm:pt>
    <dgm:pt modelId="{076A1313-B1FC-402B-B5AD-7E2C35D4A12D}" type="pres">
      <dgm:prSet presAssocID="{F981E7D0-65E1-4014-A243-429255FF3AB4}" presName="Accent" presStyleLbl="bgShp" presStyleIdx="1" presStyleCnt="5"/>
      <dgm:spPr/>
    </dgm:pt>
    <dgm:pt modelId="{DC818E6D-E0EF-460D-947E-EC4D5C6DDCCF}" type="pres">
      <dgm:prSet presAssocID="{F981E7D0-65E1-4014-A243-429255FF3AB4}" presName="Child2" presStyleLbl="node1" presStyleIdx="1" presStyleCnt="5">
        <dgm:presLayoutVars>
          <dgm:chMax val="0"/>
          <dgm:chPref val="0"/>
          <dgm:bulletEnabled val="1"/>
        </dgm:presLayoutVars>
      </dgm:prSet>
      <dgm:spPr/>
    </dgm:pt>
    <dgm:pt modelId="{CE1BE7F3-0474-4F37-BDCE-D5B06ECF3D4F}" type="pres">
      <dgm:prSet presAssocID="{7704DAD5-6565-447A-8D2E-3438CAC72399}" presName="Accent3" presStyleCnt="0"/>
      <dgm:spPr/>
    </dgm:pt>
    <dgm:pt modelId="{58B0C4BF-927C-4CB1-B03D-774360B64A4B}" type="pres">
      <dgm:prSet presAssocID="{7704DAD5-6565-447A-8D2E-3438CAC72399}" presName="Accent" presStyleLbl="bgShp" presStyleIdx="2" presStyleCnt="5"/>
      <dgm:spPr/>
    </dgm:pt>
    <dgm:pt modelId="{4FF91A28-C1CB-4F3C-8302-D5AED43C13C8}" type="pres">
      <dgm:prSet presAssocID="{7704DAD5-6565-447A-8D2E-3438CAC72399}" presName="Child3" presStyleLbl="node1" presStyleIdx="2" presStyleCnt="5">
        <dgm:presLayoutVars>
          <dgm:chMax val="0"/>
          <dgm:chPref val="0"/>
          <dgm:bulletEnabled val="1"/>
        </dgm:presLayoutVars>
      </dgm:prSet>
      <dgm:spPr/>
    </dgm:pt>
    <dgm:pt modelId="{327CE725-0F67-4643-92CA-972B953F7113}" type="pres">
      <dgm:prSet presAssocID="{B52DCD76-4E7A-46F4-B255-34BE0A225D64}" presName="Accent4" presStyleCnt="0"/>
      <dgm:spPr/>
    </dgm:pt>
    <dgm:pt modelId="{2EB3E979-CF74-4470-9935-00D81602FEA0}" type="pres">
      <dgm:prSet presAssocID="{B52DCD76-4E7A-46F4-B255-34BE0A225D64}" presName="Accent" presStyleLbl="bgShp" presStyleIdx="3" presStyleCnt="5"/>
      <dgm:spPr/>
    </dgm:pt>
    <dgm:pt modelId="{C115AF93-1A19-4D6D-B425-69AC6BF48601}" type="pres">
      <dgm:prSet presAssocID="{B52DCD76-4E7A-46F4-B255-34BE0A225D64}" presName="Child4" presStyleLbl="node1" presStyleIdx="3" presStyleCnt="5">
        <dgm:presLayoutVars>
          <dgm:chMax val="0"/>
          <dgm:chPref val="0"/>
          <dgm:bulletEnabled val="1"/>
        </dgm:presLayoutVars>
      </dgm:prSet>
      <dgm:spPr/>
    </dgm:pt>
    <dgm:pt modelId="{E9A7401B-94E8-4DD1-9263-8B340EEB485A}" type="pres">
      <dgm:prSet presAssocID="{138FE1F5-8C32-4466-92E0-440E408C32D9}" presName="Accent5" presStyleCnt="0"/>
      <dgm:spPr/>
    </dgm:pt>
    <dgm:pt modelId="{105C50C1-3D46-4305-B5EB-4C0BA930C27F}" type="pres">
      <dgm:prSet presAssocID="{138FE1F5-8C32-4466-92E0-440E408C32D9}" presName="Accent" presStyleLbl="bgShp" presStyleIdx="4" presStyleCnt="5"/>
      <dgm:spPr/>
    </dgm:pt>
    <dgm:pt modelId="{2046318B-CFA9-402D-AA39-02ACF400D85F}" type="pres">
      <dgm:prSet presAssocID="{138FE1F5-8C32-4466-92E0-440E408C32D9}" presName="Child5" presStyleLbl="node1" presStyleIdx="4" presStyleCnt="5">
        <dgm:presLayoutVars>
          <dgm:chMax val="0"/>
          <dgm:chPref val="0"/>
          <dgm:bulletEnabled val="1"/>
        </dgm:presLayoutVars>
      </dgm:prSet>
      <dgm:spPr/>
    </dgm:pt>
  </dgm:ptLst>
  <dgm:cxnLst>
    <dgm:cxn modelId="{F0584B14-76E8-4A1C-B633-8E3928C56C2B}" srcId="{C6E3011D-31C2-4C3C-843A-50CF4F1C098B}" destId="{7704DAD5-6565-447A-8D2E-3438CAC72399}" srcOrd="2" destOrd="0" parTransId="{B0FC5259-3CE8-49E9-A297-44ED2689A0FB}" sibTransId="{BBB67E5E-BDA5-43E0-B75E-8206CF7B39AE}"/>
    <dgm:cxn modelId="{B04A5514-3FE8-41E9-9B65-BD9BA91A955B}" srcId="{BFA65EC1-3A94-4938-967F-E27D707C7740}" destId="{C6E3011D-31C2-4C3C-843A-50CF4F1C098B}" srcOrd="0" destOrd="0" parTransId="{1AA69C1C-607B-44C7-9ACB-B45C4B2EADAC}" sibTransId="{B823FEC3-EDBE-47B4-AF82-B3D8B7D58E24}"/>
    <dgm:cxn modelId="{A733051A-7BA4-4501-A719-BC68EA2A278F}" srcId="{C6E3011D-31C2-4C3C-843A-50CF4F1C098B}" destId="{B52DCD76-4E7A-46F4-B255-34BE0A225D64}" srcOrd="3" destOrd="0" parTransId="{110CF9C6-6188-4DF2-BAF5-DDA6C47131D1}" sibTransId="{8D6B3842-8455-4478-BCBF-EA3A61673E00}"/>
    <dgm:cxn modelId="{D59D6F30-177E-48A3-B6A5-9E5F95C6DFF6}" type="presOf" srcId="{59186A25-7E40-4FCA-A3BF-092534EF0D1D}" destId="{BA88B438-6889-43C9-ADA0-EAB11248C62D}" srcOrd="0" destOrd="0" presId="urn:microsoft.com/office/officeart/2011/layout/HexagonRadial"/>
    <dgm:cxn modelId="{6F070F32-8E2B-4513-8CC2-27017293A287}" srcId="{C6E3011D-31C2-4C3C-843A-50CF4F1C098B}" destId="{F981E7D0-65E1-4014-A243-429255FF3AB4}" srcOrd="1" destOrd="0" parTransId="{B2596038-B967-4C80-A54B-6A700FEDEB2A}" sibTransId="{6EF20740-AD79-416D-9803-458D3CE53C97}"/>
    <dgm:cxn modelId="{EA39065E-3426-45AA-809D-3130AC154BBF}" type="presOf" srcId="{7704DAD5-6565-447A-8D2E-3438CAC72399}" destId="{4FF91A28-C1CB-4F3C-8302-D5AED43C13C8}" srcOrd="0" destOrd="0" presId="urn:microsoft.com/office/officeart/2011/layout/HexagonRadial"/>
    <dgm:cxn modelId="{2D83F543-81E5-4986-A672-27872F85AAB0}" srcId="{C6E3011D-31C2-4C3C-843A-50CF4F1C098B}" destId="{59186A25-7E40-4FCA-A3BF-092534EF0D1D}" srcOrd="0" destOrd="0" parTransId="{80C13043-CF64-4627-A0BB-B20B753DCE7B}" sibTransId="{F711D039-03DD-4541-AF13-A5D858A7CC36}"/>
    <dgm:cxn modelId="{185D9892-4FF8-4C31-A3EA-355FD30E90E6}" type="presOf" srcId="{C6E3011D-31C2-4C3C-843A-50CF4F1C098B}" destId="{E62C54FE-2434-42EC-B795-D48CED32186F}" srcOrd="0" destOrd="0" presId="urn:microsoft.com/office/officeart/2011/layout/HexagonRadial"/>
    <dgm:cxn modelId="{2B5BFFB3-A644-473F-83AF-028DB18812F8}" type="presOf" srcId="{B52DCD76-4E7A-46F4-B255-34BE0A225D64}" destId="{C115AF93-1A19-4D6D-B425-69AC6BF48601}" srcOrd="0" destOrd="0" presId="urn:microsoft.com/office/officeart/2011/layout/HexagonRadial"/>
    <dgm:cxn modelId="{4AD497B8-EE32-4333-8CE6-827C4DAB2E95}" type="presOf" srcId="{F981E7D0-65E1-4014-A243-429255FF3AB4}" destId="{DC818E6D-E0EF-460D-947E-EC4D5C6DDCCF}" srcOrd="0" destOrd="0" presId="urn:microsoft.com/office/officeart/2011/layout/HexagonRadial"/>
    <dgm:cxn modelId="{F2419CB8-AC7D-491E-BEFF-F35DB515A46F}" type="presOf" srcId="{BFA65EC1-3A94-4938-967F-E27D707C7740}" destId="{C4F2FDDC-CAFF-4EB0-BD09-D74F3BEED30F}" srcOrd="0" destOrd="0" presId="urn:microsoft.com/office/officeart/2011/layout/HexagonRadial"/>
    <dgm:cxn modelId="{E8BDEABF-B2F0-486A-BAAE-C3DDFDB0A640}" srcId="{C6E3011D-31C2-4C3C-843A-50CF4F1C098B}" destId="{138FE1F5-8C32-4466-92E0-440E408C32D9}" srcOrd="4" destOrd="0" parTransId="{4A4AABDC-B8B6-4531-8A18-5EF0D000BC7F}" sibTransId="{A8229A10-5F60-4D9C-944C-DA8D3EEBD47D}"/>
    <dgm:cxn modelId="{F6BE07E2-875A-48BF-B1FF-71A59A3ABA7B}" type="presOf" srcId="{138FE1F5-8C32-4466-92E0-440E408C32D9}" destId="{2046318B-CFA9-402D-AA39-02ACF400D85F}" srcOrd="0" destOrd="0" presId="urn:microsoft.com/office/officeart/2011/layout/HexagonRadial"/>
    <dgm:cxn modelId="{B64B6DDA-313E-4596-A7EF-01DA69E0DE19}" type="presParOf" srcId="{C4F2FDDC-CAFF-4EB0-BD09-D74F3BEED30F}" destId="{E62C54FE-2434-42EC-B795-D48CED32186F}" srcOrd="0" destOrd="0" presId="urn:microsoft.com/office/officeart/2011/layout/HexagonRadial"/>
    <dgm:cxn modelId="{F867FFA9-8E51-4620-930F-1485A804ACC6}" type="presParOf" srcId="{C4F2FDDC-CAFF-4EB0-BD09-D74F3BEED30F}" destId="{53B3EE09-BBAC-4B70-9B0E-1A9CD4C5B012}" srcOrd="1" destOrd="0" presId="urn:microsoft.com/office/officeart/2011/layout/HexagonRadial"/>
    <dgm:cxn modelId="{D7E1AAEA-62BA-4031-83F0-37B2384F31D8}" type="presParOf" srcId="{53B3EE09-BBAC-4B70-9B0E-1A9CD4C5B012}" destId="{7C0A925F-B275-4F3B-A0F8-D1BDB0412023}" srcOrd="0" destOrd="0" presId="urn:microsoft.com/office/officeart/2011/layout/HexagonRadial"/>
    <dgm:cxn modelId="{68355578-DCD4-4389-A2D4-1BA46055088A}" type="presParOf" srcId="{C4F2FDDC-CAFF-4EB0-BD09-D74F3BEED30F}" destId="{BA88B438-6889-43C9-ADA0-EAB11248C62D}" srcOrd="2" destOrd="0" presId="urn:microsoft.com/office/officeart/2011/layout/HexagonRadial"/>
    <dgm:cxn modelId="{687DE712-A702-4C1D-B33C-C82AC6FE1064}" type="presParOf" srcId="{C4F2FDDC-CAFF-4EB0-BD09-D74F3BEED30F}" destId="{7AA9D598-9C79-4A6B-B5FC-BF93DC20B3F7}" srcOrd="3" destOrd="0" presId="urn:microsoft.com/office/officeart/2011/layout/HexagonRadial"/>
    <dgm:cxn modelId="{4EA77C5C-90BF-4891-810B-82ACCCC310A2}" type="presParOf" srcId="{7AA9D598-9C79-4A6B-B5FC-BF93DC20B3F7}" destId="{076A1313-B1FC-402B-B5AD-7E2C35D4A12D}" srcOrd="0" destOrd="0" presId="urn:microsoft.com/office/officeart/2011/layout/HexagonRadial"/>
    <dgm:cxn modelId="{49DA94A2-CFD0-435A-A300-E01527E9C9B7}" type="presParOf" srcId="{C4F2FDDC-CAFF-4EB0-BD09-D74F3BEED30F}" destId="{DC818E6D-E0EF-460D-947E-EC4D5C6DDCCF}" srcOrd="4" destOrd="0" presId="urn:microsoft.com/office/officeart/2011/layout/HexagonRadial"/>
    <dgm:cxn modelId="{8F6EEA0E-8210-4616-85A2-D5B4A62DDE0E}" type="presParOf" srcId="{C4F2FDDC-CAFF-4EB0-BD09-D74F3BEED30F}" destId="{CE1BE7F3-0474-4F37-BDCE-D5B06ECF3D4F}" srcOrd="5" destOrd="0" presId="urn:microsoft.com/office/officeart/2011/layout/HexagonRadial"/>
    <dgm:cxn modelId="{BF3DFE3A-8E8B-4D5F-9E54-72B3DF783637}" type="presParOf" srcId="{CE1BE7F3-0474-4F37-BDCE-D5B06ECF3D4F}" destId="{58B0C4BF-927C-4CB1-B03D-774360B64A4B}" srcOrd="0" destOrd="0" presId="urn:microsoft.com/office/officeart/2011/layout/HexagonRadial"/>
    <dgm:cxn modelId="{B196D008-986F-4352-AEDA-3FBD6FA783B2}" type="presParOf" srcId="{C4F2FDDC-CAFF-4EB0-BD09-D74F3BEED30F}" destId="{4FF91A28-C1CB-4F3C-8302-D5AED43C13C8}" srcOrd="6" destOrd="0" presId="urn:microsoft.com/office/officeart/2011/layout/HexagonRadial"/>
    <dgm:cxn modelId="{9B93AF56-4EE3-46FD-9A32-36F81F725516}" type="presParOf" srcId="{C4F2FDDC-CAFF-4EB0-BD09-D74F3BEED30F}" destId="{327CE725-0F67-4643-92CA-972B953F7113}" srcOrd="7" destOrd="0" presId="urn:microsoft.com/office/officeart/2011/layout/HexagonRadial"/>
    <dgm:cxn modelId="{0CF0415C-DB71-48DD-B3C3-812ED4D8CBAA}" type="presParOf" srcId="{327CE725-0F67-4643-92CA-972B953F7113}" destId="{2EB3E979-CF74-4470-9935-00D81602FEA0}" srcOrd="0" destOrd="0" presId="urn:microsoft.com/office/officeart/2011/layout/HexagonRadial"/>
    <dgm:cxn modelId="{29265C10-BD9C-4389-9229-856CDA97A008}" type="presParOf" srcId="{C4F2FDDC-CAFF-4EB0-BD09-D74F3BEED30F}" destId="{C115AF93-1A19-4D6D-B425-69AC6BF48601}" srcOrd="8" destOrd="0" presId="urn:microsoft.com/office/officeart/2011/layout/HexagonRadial"/>
    <dgm:cxn modelId="{DD46AE8F-7A95-4BB0-A459-1E345F0D7046}" type="presParOf" srcId="{C4F2FDDC-CAFF-4EB0-BD09-D74F3BEED30F}" destId="{E9A7401B-94E8-4DD1-9263-8B340EEB485A}" srcOrd="9" destOrd="0" presId="urn:microsoft.com/office/officeart/2011/layout/HexagonRadial"/>
    <dgm:cxn modelId="{69984810-8A48-4A3A-8844-8DF152D21195}" type="presParOf" srcId="{E9A7401B-94E8-4DD1-9263-8B340EEB485A}" destId="{105C50C1-3D46-4305-B5EB-4C0BA930C27F}" srcOrd="0" destOrd="0" presId="urn:microsoft.com/office/officeart/2011/layout/HexagonRadial"/>
    <dgm:cxn modelId="{9D8670FD-495C-4B2F-A6FA-719EA96352BD}" type="presParOf" srcId="{C4F2FDDC-CAFF-4EB0-BD09-D74F3BEED30F}" destId="{2046318B-CFA9-402D-AA39-02ACF400D85F}" srcOrd="10" destOrd="0" presId="urn:microsoft.com/office/officeart/2011/layout/HexagonRadial"/>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8707B61-DECD-4CC0-B27F-2ED82E4754E5}" type="doc">
      <dgm:prSet loTypeId="urn:microsoft.com/office/officeart/2005/8/layout/radial1" loCatId="cycle" qsTypeId="urn:microsoft.com/office/officeart/2005/8/quickstyle/simple1" qsCatId="simple" csTypeId="urn:microsoft.com/office/officeart/2005/8/colors/colorful5" csCatId="colorful" phldr="1"/>
      <dgm:spPr/>
      <dgm:t>
        <a:bodyPr/>
        <a:lstStyle/>
        <a:p>
          <a:endParaRPr lang="en-US"/>
        </a:p>
      </dgm:t>
    </dgm:pt>
    <dgm:pt modelId="{25BAB2E9-8D2B-4E13-87CD-A920848DD3A8}">
      <dgm:prSet phldrT="[Text]"/>
      <dgm:spPr/>
      <dgm:t>
        <a:bodyPr/>
        <a:lstStyle/>
        <a:p>
          <a:r>
            <a:rPr lang="en-US"/>
            <a:t>Interpretation</a:t>
          </a:r>
        </a:p>
      </dgm:t>
    </dgm:pt>
    <dgm:pt modelId="{5C99CED7-A326-46EE-8A93-B76D81D7F6B4}" type="parTrans" cxnId="{B64A06D7-8C55-4086-A75A-D8AB7A7899C2}">
      <dgm:prSet/>
      <dgm:spPr/>
      <dgm:t>
        <a:bodyPr/>
        <a:lstStyle/>
        <a:p>
          <a:endParaRPr lang="en-US"/>
        </a:p>
      </dgm:t>
    </dgm:pt>
    <dgm:pt modelId="{6FA01872-043B-488A-929F-AF0C5F310009}" type="sibTrans" cxnId="{B64A06D7-8C55-4086-A75A-D8AB7A7899C2}">
      <dgm:prSet/>
      <dgm:spPr/>
      <dgm:t>
        <a:bodyPr/>
        <a:lstStyle/>
        <a:p>
          <a:endParaRPr lang="en-US"/>
        </a:p>
      </dgm:t>
    </dgm:pt>
    <dgm:pt modelId="{1F648AE9-FCD0-4BD5-9EEB-64030B15D4F1}">
      <dgm:prSet phldrT="[Text]"/>
      <dgm:spPr/>
      <dgm:t>
        <a:bodyPr/>
        <a:lstStyle/>
        <a:p>
          <a:r>
            <a:rPr lang="en-US"/>
            <a:t>Cognitive interpretation</a:t>
          </a:r>
        </a:p>
      </dgm:t>
    </dgm:pt>
    <dgm:pt modelId="{30F0CD89-110C-4D82-8EDD-650C3660B79F}" type="parTrans" cxnId="{E1D412BC-4426-4BA1-82BD-0F6056BF0D04}">
      <dgm:prSet/>
      <dgm:spPr/>
      <dgm:t>
        <a:bodyPr/>
        <a:lstStyle/>
        <a:p>
          <a:endParaRPr lang="en-US"/>
        </a:p>
      </dgm:t>
    </dgm:pt>
    <dgm:pt modelId="{C237FBDA-34AA-49DB-ABE8-FE2B9213CEAE}" type="sibTrans" cxnId="{E1D412BC-4426-4BA1-82BD-0F6056BF0D04}">
      <dgm:prSet/>
      <dgm:spPr/>
      <dgm:t>
        <a:bodyPr/>
        <a:lstStyle/>
        <a:p>
          <a:endParaRPr lang="en-US"/>
        </a:p>
      </dgm:t>
    </dgm:pt>
    <dgm:pt modelId="{52B5C135-59C5-4CA2-9A06-91408C070AFF}">
      <dgm:prSet phldrT="[Text]"/>
      <dgm:spPr/>
      <dgm:t>
        <a:bodyPr/>
        <a:lstStyle/>
        <a:p>
          <a:r>
            <a:rPr lang="en-US"/>
            <a:t>Affective interpretation</a:t>
          </a:r>
        </a:p>
      </dgm:t>
    </dgm:pt>
    <dgm:pt modelId="{1126CB80-1AC6-4FB1-8046-246FDCE73C8A}" type="parTrans" cxnId="{D8C831B6-0587-45C7-A28B-E5CE4761B6A8}">
      <dgm:prSet/>
      <dgm:spPr/>
      <dgm:t>
        <a:bodyPr/>
        <a:lstStyle/>
        <a:p>
          <a:endParaRPr lang="en-US"/>
        </a:p>
      </dgm:t>
    </dgm:pt>
    <dgm:pt modelId="{AF10723C-C214-4975-B670-094E5984FB46}" type="sibTrans" cxnId="{D8C831B6-0587-45C7-A28B-E5CE4761B6A8}">
      <dgm:prSet/>
      <dgm:spPr/>
      <dgm:t>
        <a:bodyPr/>
        <a:lstStyle/>
        <a:p>
          <a:endParaRPr lang="en-US"/>
        </a:p>
      </dgm:t>
    </dgm:pt>
    <dgm:pt modelId="{B9A28BB7-5884-478E-86F0-A523F6ECC377}">
      <dgm:prSet phldrT="[Text]"/>
      <dgm:spPr/>
      <dgm:t>
        <a:bodyPr/>
        <a:lstStyle/>
        <a:p>
          <a:r>
            <a:rPr lang="en-US"/>
            <a:t>Individual characteristics</a:t>
          </a:r>
        </a:p>
      </dgm:t>
    </dgm:pt>
    <dgm:pt modelId="{D770D747-53D9-473B-8E53-D492921F5E46}" type="parTrans" cxnId="{BB07DA62-422D-4AB0-A240-9AA41F56E0EB}">
      <dgm:prSet/>
      <dgm:spPr/>
      <dgm:t>
        <a:bodyPr/>
        <a:lstStyle/>
        <a:p>
          <a:endParaRPr lang="en-US"/>
        </a:p>
      </dgm:t>
    </dgm:pt>
    <dgm:pt modelId="{A3ACDEF7-4559-4BD8-847E-E42DE89A6ABE}" type="sibTrans" cxnId="{BB07DA62-422D-4AB0-A240-9AA41F56E0EB}">
      <dgm:prSet/>
      <dgm:spPr/>
      <dgm:t>
        <a:bodyPr/>
        <a:lstStyle/>
        <a:p>
          <a:endParaRPr lang="en-US"/>
        </a:p>
      </dgm:t>
    </dgm:pt>
    <dgm:pt modelId="{B5E8654F-05AA-4C9E-9B74-D43A8FEA0D16}">
      <dgm:prSet phldrT="[Text]"/>
      <dgm:spPr/>
      <dgm:t>
        <a:bodyPr/>
        <a:lstStyle/>
        <a:p>
          <a:r>
            <a:rPr lang="en-US"/>
            <a:t>Situational characteristics</a:t>
          </a:r>
        </a:p>
      </dgm:t>
    </dgm:pt>
    <dgm:pt modelId="{49D96171-4BE9-43B3-B5F2-269DEE547127}" type="parTrans" cxnId="{677FE3B5-9166-41A9-9EDC-B730235293A5}">
      <dgm:prSet/>
      <dgm:spPr/>
      <dgm:t>
        <a:bodyPr/>
        <a:lstStyle/>
        <a:p>
          <a:endParaRPr lang="en-US"/>
        </a:p>
      </dgm:t>
    </dgm:pt>
    <dgm:pt modelId="{09CD426B-4B4C-4452-BFAF-9AB330E8433A}" type="sibTrans" cxnId="{677FE3B5-9166-41A9-9EDC-B730235293A5}">
      <dgm:prSet/>
      <dgm:spPr/>
      <dgm:t>
        <a:bodyPr/>
        <a:lstStyle/>
        <a:p>
          <a:endParaRPr lang="en-US"/>
        </a:p>
      </dgm:t>
    </dgm:pt>
    <dgm:pt modelId="{C26CAE44-3033-439F-8543-41DDEC11B8FB}">
      <dgm:prSet phldrT="[Text]"/>
      <dgm:spPr/>
      <dgm:t>
        <a:bodyPr/>
        <a:lstStyle/>
        <a:p>
          <a:r>
            <a:rPr lang="en-US"/>
            <a:t>Advertising stimuli</a:t>
          </a:r>
        </a:p>
      </dgm:t>
    </dgm:pt>
    <dgm:pt modelId="{3E48110B-1429-413D-95A4-9EE7CCAB4496}" type="parTrans" cxnId="{0F53F367-91C5-44CD-8FA2-0150FDBE183C}">
      <dgm:prSet/>
      <dgm:spPr/>
      <dgm:t>
        <a:bodyPr/>
        <a:lstStyle/>
        <a:p>
          <a:endParaRPr lang="en-US"/>
        </a:p>
      </dgm:t>
    </dgm:pt>
    <dgm:pt modelId="{19E58C9A-1D82-4258-8784-C3025718CE91}" type="sibTrans" cxnId="{0F53F367-91C5-44CD-8FA2-0150FDBE183C}">
      <dgm:prSet/>
      <dgm:spPr/>
      <dgm:t>
        <a:bodyPr/>
        <a:lstStyle/>
        <a:p>
          <a:endParaRPr lang="en-US"/>
        </a:p>
      </dgm:t>
    </dgm:pt>
    <dgm:pt modelId="{B06100A2-1ABB-465F-88A3-ADF5B1347DFD}" type="pres">
      <dgm:prSet presAssocID="{58707B61-DECD-4CC0-B27F-2ED82E4754E5}" presName="cycle" presStyleCnt="0">
        <dgm:presLayoutVars>
          <dgm:chMax val="1"/>
          <dgm:dir/>
          <dgm:animLvl val="ctr"/>
          <dgm:resizeHandles val="exact"/>
        </dgm:presLayoutVars>
      </dgm:prSet>
      <dgm:spPr/>
    </dgm:pt>
    <dgm:pt modelId="{0EE4F71C-9672-4C96-B681-7DDAFE873BD2}" type="pres">
      <dgm:prSet presAssocID="{25BAB2E9-8D2B-4E13-87CD-A920848DD3A8}" presName="centerShape" presStyleLbl="node0" presStyleIdx="0" presStyleCnt="1"/>
      <dgm:spPr/>
    </dgm:pt>
    <dgm:pt modelId="{462206F5-6DAC-485C-A99F-C652CA4FEFF7}" type="pres">
      <dgm:prSet presAssocID="{30F0CD89-110C-4D82-8EDD-650C3660B79F}" presName="Name9" presStyleLbl="parChTrans1D2" presStyleIdx="0" presStyleCnt="5"/>
      <dgm:spPr/>
    </dgm:pt>
    <dgm:pt modelId="{DC33B562-7C32-4E3C-9B0C-A2C458AEE7A5}" type="pres">
      <dgm:prSet presAssocID="{30F0CD89-110C-4D82-8EDD-650C3660B79F}" presName="connTx" presStyleLbl="parChTrans1D2" presStyleIdx="0" presStyleCnt="5"/>
      <dgm:spPr/>
    </dgm:pt>
    <dgm:pt modelId="{0CEF834E-A621-40B1-9940-979CC8F69E7A}" type="pres">
      <dgm:prSet presAssocID="{1F648AE9-FCD0-4BD5-9EEB-64030B15D4F1}" presName="node" presStyleLbl="node1" presStyleIdx="0" presStyleCnt="5">
        <dgm:presLayoutVars>
          <dgm:bulletEnabled val="1"/>
        </dgm:presLayoutVars>
      </dgm:prSet>
      <dgm:spPr/>
    </dgm:pt>
    <dgm:pt modelId="{AB3556E6-A553-4055-AC80-AB898F169033}" type="pres">
      <dgm:prSet presAssocID="{1126CB80-1AC6-4FB1-8046-246FDCE73C8A}" presName="Name9" presStyleLbl="parChTrans1D2" presStyleIdx="1" presStyleCnt="5"/>
      <dgm:spPr/>
    </dgm:pt>
    <dgm:pt modelId="{5AC74DC7-8AD6-4A07-88AB-4A8C2C36CABE}" type="pres">
      <dgm:prSet presAssocID="{1126CB80-1AC6-4FB1-8046-246FDCE73C8A}" presName="connTx" presStyleLbl="parChTrans1D2" presStyleIdx="1" presStyleCnt="5"/>
      <dgm:spPr/>
    </dgm:pt>
    <dgm:pt modelId="{3C99296F-F354-4231-B2EC-191ECECCC4C7}" type="pres">
      <dgm:prSet presAssocID="{52B5C135-59C5-4CA2-9A06-91408C070AFF}" presName="node" presStyleLbl="node1" presStyleIdx="1" presStyleCnt="5">
        <dgm:presLayoutVars>
          <dgm:bulletEnabled val="1"/>
        </dgm:presLayoutVars>
      </dgm:prSet>
      <dgm:spPr/>
    </dgm:pt>
    <dgm:pt modelId="{6AC4F5EC-C22C-4380-AAAD-748600661CAE}" type="pres">
      <dgm:prSet presAssocID="{D770D747-53D9-473B-8E53-D492921F5E46}" presName="Name9" presStyleLbl="parChTrans1D2" presStyleIdx="2" presStyleCnt="5"/>
      <dgm:spPr/>
    </dgm:pt>
    <dgm:pt modelId="{C4C63E28-33D9-4B0F-B3E0-5D1575A857C1}" type="pres">
      <dgm:prSet presAssocID="{D770D747-53D9-473B-8E53-D492921F5E46}" presName="connTx" presStyleLbl="parChTrans1D2" presStyleIdx="2" presStyleCnt="5"/>
      <dgm:spPr/>
    </dgm:pt>
    <dgm:pt modelId="{57164C78-366C-4ED1-A617-D972B0F4FAB9}" type="pres">
      <dgm:prSet presAssocID="{B9A28BB7-5884-478E-86F0-A523F6ECC377}" presName="node" presStyleLbl="node1" presStyleIdx="2" presStyleCnt="5">
        <dgm:presLayoutVars>
          <dgm:bulletEnabled val="1"/>
        </dgm:presLayoutVars>
      </dgm:prSet>
      <dgm:spPr/>
    </dgm:pt>
    <dgm:pt modelId="{60B4ACEF-4D78-42F2-87D1-9C7A268A91D6}" type="pres">
      <dgm:prSet presAssocID="{49D96171-4BE9-43B3-B5F2-269DEE547127}" presName="Name9" presStyleLbl="parChTrans1D2" presStyleIdx="3" presStyleCnt="5"/>
      <dgm:spPr/>
    </dgm:pt>
    <dgm:pt modelId="{E4F146C1-F1DE-4289-9B94-8265F6D13420}" type="pres">
      <dgm:prSet presAssocID="{49D96171-4BE9-43B3-B5F2-269DEE547127}" presName="connTx" presStyleLbl="parChTrans1D2" presStyleIdx="3" presStyleCnt="5"/>
      <dgm:spPr/>
    </dgm:pt>
    <dgm:pt modelId="{8DB3CA4F-BB3F-41C7-A9C5-4E4708C218E4}" type="pres">
      <dgm:prSet presAssocID="{B5E8654F-05AA-4C9E-9B74-D43A8FEA0D16}" presName="node" presStyleLbl="node1" presStyleIdx="3" presStyleCnt="5">
        <dgm:presLayoutVars>
          <dgm:bulletEnabled val="1"/>
        </dgm:presLayoutVars>
      </dgm:prSet>
      <dgm:spPr/>
    </dgm:pt>
    <dgm:pt modelId="{AB3C4A4B-DDC1-4CCD-ACE5-96B85DFF5ECD}" type="pres">
      <dgm:prSet presAssocID="{3E48110B-1429-413D-95A4-9EE7CCAB4496}" presName="Name9" presStyleLbl="parChTrans1D2" presStyleIdx="4" presStyleCnt="5"/>
      <dgm:spPr/>
    </dgm:pt>
    <dgm:pt modelId="{EF05722A-CBAF-4B68-AAB2-3EE9A2EB7C7C}" type="pres">
      <dgm:prSet presAssocID="{3E48110B-1429-413D-95A4-9EE7CCAB4496}" presName="connTx" presStyleLbl="parChTrans1D2" presStyleIdx="4" presStyleCnt="5"/>
      <dgm:spPr/>
    </dgm:pt>
    <dgm:pt modelId="{ABED26CD-A2D0-466B-998F-8A38E3FABC30}" type="pres">
      <dgm:prSet presAssocID="{C26CAE44-3033-439F-8543-41DDEC11B8FB}" presName="node" presStyleLbl="node1" presStyleIdx="4" presStyleCnt="5">
        <dgm:presLayoutVars>
          <dgm:bulletEnabled val="1"/>
        </dgm:presLayoutVars>
      </dgm:prSet>
      <dgm:spPr/>
    </dgm:pt>
  </dgm:ptLst>
  <dgm:cxnLst>
    <dgm:cxn modelId="{23ADF61C-F5B4-4B66-A169-5A3B04C5B4C9}" type="presOf" srcId="{B9A28BB7-5884-478E-86F0-A523F6ECC377}" destId="{57164C78-366C-4ED1-A617-D972B0F4FAB9}" srcOrd="0" destOrd="0" presId="urn:microsoft.com/office/officeart/2005/8/layout/radial1"/>
    <dgm:cxn modelId="{F594FE28-0B99-48FA-8765-B18CD1F7D2EB}" type="presOf" srcId="{1F648AE9-FCD0-4BD5-9EEB-64030B15D4F1}" destId="{0CEF834E-A621-40B1-9940-979CC8F69E7A}" srcOrd="0" destOrd="0" presId="urn:microsoft.com/office/officeart/2005/8/layout/radial1"/>
    <dgm:cxn modelId="{6FA02838-5323-44FD-92A6-7ABFB45BC51A}" type="presOf" srcId="{30F0CD89-110C-4D82-8EDD-650C3660B79F}" destId="{DC33B562-7C32-4E3C-9B0C-A2C458AEE7A5}" srcOrd="1" destOrd="0" presId="urn:microsoft.com/office/officeart/2005/8/layout/radial1"/>
    <dgm:cxn modelId="{C7CCD441-A31E-4039-853A-11ED63C7E2AF}" type="presOf" srcId="{3E48110B-1429-413D-95A4-9EE7CCAB4496}" destId="{AB3C4A4B-DDC1-4CCD-ACE5-96B85DFF5ECD}" srcOrd="0" destOrd="0" presId="urn:microsoft.com/office/officeart/2005/8/layout/radial1"/>
    <dgm:cxn modelId="{BB07DA62-422D-4AB0-A240-9AA41F56E0EB}" srcId="{25BAB2E9-8D2B-4E13-87CD-A920848DD3A8}" destId="{B9A28BB7-5884-478E-86F0-A523F6ECC377}" srcOrd="2" destOrd="0" parTransId="{D770D747-53D9-473B-8E53-D492921F5E46}" sibTransId="{A3ACDEF7-4559-4BD8-847E-E42DE89A6ABE}"/>
    <dgm:cxn modelId="{0F53F367-91C5-44CD-8FA2-0150FDBE183C}" srcId="{25BAB2E9-8D2B-4E13-87CD-A920848DD3A8}" destId="{C26CAE44-3033-439F-8543-41DDEC11B8FB}" srcOrd="4" destOrd="0" parTransId="{3E48110B-1429-413D-95A4-9EE7CCAB4496}" sibTransId="{19E58C9A-1D82-4258-8784-C3025718CE91}"/>
    <dgm:cxn modelId="{BC0F3978-5BB9-40E0-8754-1DE637585AF2}" type="presOf" srcId="{58707B61-DECD-4CC0-B27F-2ED82E4754E5}" destId="{B06100A2-1ABB-465F-88A3-ADF5B1347DFD}" srcOrd="0" destOrd="0" presId="urn:microsoft.com/office/officeart/2005/8/layout/radial1"/>
    <dgm:cxn modelId="{8131187F-A497-4167-B1E0-ACA3742A3CDF}" type="presOf" srcId="{B5E8654F-05AA-4C9E-9B74-D43A8FEA0D16}" destId="{8DB3CA4F-BB3F-41C7-A9C5-4E4708C218E4}" srcOrd="0" destOrd="0" presId="urn:microsoft.com/office/officeart/2005/8/layout/radial1"/>
    <dgm:cxn modelId="{B6BAF598-650F-45D4-9995-B4AA6D18D41B}" type="presOf" srcId="{1126CB80-1AC6-4FB1-8046-246FDCE73C8A}" destId="{AB3556E6-A553-4055-AC80-AB898F169033}" srcOrd="0" destOrd="0" presId="urn:microsoft.com/office/officeart/2005/8/layout/radial1"/>
    <dgm:cxn modelId="{E99CE7A1-DC9D-41E5-8753-36CF511077E2}" type="presOf" srcId="{30F0CD89-110C-4D82-8EDD-650C3660B79F}" destId="{462206F5-6DAC-485C-A99F-C652CA4FEFF7}" srcOrd="0" destOrd="0" presId="urn:microsoft.com/office/officeart/2005/8/layout/radial1"/>
    <dgm:cxn modelId="{4C6500B1-0F4A-4A0C-94F1-C41F0672CB7E}" type="presOf" srcId="{D770D747-53D9-473B-8E53-D492921F5E46}" destId="{6AC4F5EC-C22C-4380-AAAD-748600661CAE}" srcOrd="0" destOrd="0" presId="urn:microsoft.com/office/officeart/2005/8/layout/radial1"/>
    <dgm:cxn modelId="{677FE3B5-9166-41A9-9EDC-B730235293A5}" srcId="{25BAB2E9-8D2B-4E13-87CD-A920848DD3A8}" destId="{B5E8654F-05AA-4C9E-9B74-D43A8FEA0D16}" srcOrd="3" destOrd="0" parTransId="{49D96171-4BE9-43B3-B5F2-269DEE547127}" sibTransId="{09CD426B-4B4C-4452-BFAF-9AB330E8433A}"/>
    <dgm:cxn modelId="{D8C831B6-0587-45C7-A28B-E5CE4761B6A8}" srcId="{25BAB2E9-8D2B-4E13-87CD-A920848DD3A8}" destId="{52B5C135-59C5-4CA2-9A06-91408C070AFF}" srcOrd="1" destOrd="0" parTransId="{1126CB80-1AC6-4FB1-8046-246FDCE73C8A}" sibTransId="{AF10723C-C214-4975-B670-094E5984FB46}"/>
    <dgm:cxn modelId="{8C8C1CB7-1648-43A0-8B21-126FE99A1FB5}" type="presOf" srcId="{D770D747-53D9-473B-8E53-D492921F5E46}" destId="{C4C63E28-33D9-4B0F-B3E0-5D1575A857C1}" srcOrd="1" destOrd="0" presId="urn:microsoft.com/office/officeart/2005/8/layout/radial1"/>
    <dgm:cxn modelId="{E1D412BC-4426-4BA1-82BD-0F6056BF0D04}" srcId="{25BAB2E9-8D2B-4E13-87CD-A920848DD3A8}" destId="{1F648AE9-FCD0-4BD5-9EEB-64030B15D4F1}" srcOrd="0" destOrd="0" parTransId="{30F0CD89-110C-4D82-8EDD-650C3660B79F}" sibTransId="{C237FBDA-34AA-49DB-ABE8-FE2B9213CEAE}"/>
    <dgm:cxn modelId="{10C04EC7-8B7E-4FB2-B215-5A63E55D0720}" type="presOf" srcId="{49D96171-4BE9-43B3-B5F2-269DEE547127}" destId="{E4F146C1-F1DE-4289-9B94-8265F6D13420}" srcOrd="1" destOrd="0" presId="urn:microsoft.com/office/officeart/2005/8/layout/radial1"/>
    <dgm:cxn modelId="{729329D3-C667-4B4F-8C59-4735DF2AC078}" type="presOf" srcId="{25BAB2E9-8D2B-4E13-87CD-A920848DD3A8}" destId="{0EE4F71C-9672-4C96-B681-7DDAFE873BD2}" srcOrd="0" destOrd="0" presId="urn:microsoft.com/office/officeart/2005/8/layout/radial1"/>
    <dgm:cxn modelId="{B64A06D7-8C55-4086-A75A-D8AB7A7899C2}" srcId="{58707B61-DECD-4CC0-B27F-2ED82E4754E5}" destId="{25BAB2E9-8D2B-4E13-87CD-A920848DD3A8}" srcOrd="0" destOrd="0" parTransId="{5C99CED7-A326-46EE-8A93-B76D81D7F6B4}" sibTransId="{6FA01872-043B-488A-929F-AF0C5F310009}"/>
    <dgm:cxn modelId="{E811F5DD-9D8F-4103-9D66-EEA8A99975FF}" type="presOf" srcId="{3E48110B-1429-413D-95A4-9EE7CCAB4496}" destId="{EF05722A-CBAF-4B68-AAB2-3EE9A2EB7C7C}" srcOrd="1" destOrd="0" presId="urn:microsoft.com/office/officeart/2005/8/layout/radial1"/>
    <dgm:cxn modelId="{AA8F16EB-DC30-44E9-9419-9A22DC9FB42D}" type="presOf" srcId="{52B5C135-59C5-4CA2-9A06-91408C070AFF}" destId="{3C99296F-F354-4231-B2EC-191ECECCC4C7}" srcOrd="0" destOrd="0" presId="urn:microsoft.com/office/officeart/2005/8/layout/radial1"/>
    <dgm:cxn modelId="{2C63B4F1-E2CC-45D2-8580-39A40E4A94D2}" type="presOf" srcId="{1126CB80-1AC6-4FB1-8046-246FDCE73C8A}" destId="{5AC74DC7-8AD6-4A07-88AB-4A8C2C36CABE}" srcOrd="1" destOrd="0" presId="urn:microsoft.com/office/officeart/2005/8/layout/radial1"/>
    <dgm:cxn modelId="{9828FCF2-7250-4B60-8E27-1CDC65E83A9F}" type="presOf" srcId="{49D96171-4BE9-43B3-B5F2-269DEE547127}" destId="{60B4ACEF-4D78-42F2-87D1-9C7A268A91D6}" srcOrd="0" destOrd="0" presId="urn:microsoft.com/office/officeart/2005/8/layout/radial1"/>
    <dgm:cxn modelId="{3FF56BFC-1333-4484-9BF0-F8608EA132CE}" type="presOf" srcId="{C26CAE44-3033-439F-8543-41DDEC11B8FB}" destId="{ABED26CD-A2D0-466B-998F-8A38E3FABC30}" srcOrd="0" destOrd="0" presId="urn:microsoft.com/office/officeart/2005/8/layout/radial1"/>
    <dgm:cxn modelId="{B1569332-CA97-4443-B5A4-D748814C51AA}" type="presParOf" srcId="{B06100A2-1ABB-465F-88A3-ADF5B1347DFD}" destId="{0EE4F71C-9672-4C96-B681-7DDAFE873BD2}" srcOrd="0" destOrd="0" presId="urn:microsoft.com/office/officeart/2005/8/layout/radial1"/>
    <dgm:cxn modelId="{B334BDD8-1987-4B4C-9A78-E731F1D8873D}" type="presParOf" srcId="{B06100A2-1ABB-465F-88A3-ADF5B1347DFD}" destId="{462206F5-6DAC-485C-A99F-C652CA4FEFF7}" srcOrd="1" destOrd="0" presId="urn:microsoft.com/office/officeart/2005/8/layout/radial1"/>
    <dgm:cxn modelId="{465CF8A0-E85E-4DA9-84AB-52D828B1F14D}" type="presParOf" srcId="{462206F5-6DAC-485C-A99F-C652CA4FEFF7}" destId="{DC33B562-7C32-4E3C-9B0C-A2C458AEE7A5}" srcOrd="0" destOrd="0" presId="urn:microsoft.com/office/officeart/2005/8/layout/radial1"/>
    <dgm:cxn modelId="{33DAB315-12B3-4A29-B9C5-79EF3DF33058}" type="presParOf" srcId="{B06100A2-1ABB-465F-88A3-ADF5B1347DFD}" destId="{0CEF834E-A621-40B1-9940-979CC8F69E7A}" srcOrd="2" destOrd="0" presId="urn:microsoft.com/office/officeart/2005/8/layout/radial1"/>
    <dgm:cxn modelId="{0A76992C-7E53-4288-88C8-9D40B5ADF612}" type="presParOf" srcId="{B06100A2-1ABB-465F-88A3-ADF5B1347DFD}" destId="{AB3556E6-A553-4055-AC80-AB898F169033}" srcOrd="3" destOrd="0" presId="urn:microsoft.com/office/officeart/2005/8/layout/radial1"/>
    <dgm:cxn modelId="{6E572A8F-C26A-4A57-9CBE-4A850748C821}" type="presParOf" srcId="{AB3556E6-A553-4055-AC80-AB898F169033}" destId="{5AC74DC7-8AD6-4A07-88AB-4A8C2C36CABE}" srcOrd="0" destOrd="0" presId="urn:microsoft.com/office/officeart/2005/8/layout/radial1"/>
    <dgm:cxn modelId="{F9359110-523C-4363-B6C3-A0683133A332}" type="presParOf" srcId="{B06100A2-1ABB-465F-88A3-ADF5B1347DFD}" destId="{3C99296F-F354-4231-B2EC-191ECECCC4C7}" srcOrd="4" destOrd="0" presId="urn:microsoft.com/office/officeart/2005/8/layout/radial1"/>
    <dgm:cxn modelId="{965A2D5B-E45E-4E87-AE64-7261F77334BB}" type="presParOf" srcId="{B06100A2-1ABB-465F-88A3-ADF5B1347DFD}" destId="{6AC4F5EC-C22C-4380-AAAD-748600661CAE}" srcOrd="5" destOrd="0" presId="urn:microsoft.com/office/officeart/2005/8/layout/radial1"/>
    <dgm:cxn modelId="{2294108F-C19C-417B-99F4-4D9E386109AC}" type="presParOf" srcId="{6AC4F5EC-C22C-4380-AAAD-748600661CAE}" destId="{C4C63E28-33D9-4B0F-B3E0-5D1575A857C1}" srcOrd="0" destOrd="0" presId="urn:microsoft.com/office/officeart/2005/8/layout/radial1"/>
    <dgm:cxn modelId="{261896F8-3E7F-4D3C-94CB-BDE2AD748E80}" type="presParOf" srcId="{B06100A2-1ABB-465F-88A3-ADF5B1347DFD}" destId="{57164C78-366C-4ED1-A617-D972B0F4FAB9}" srcOrd="6" destOrd="0" presId="urn:microsoft.com/office/officeart/2005/8/layout/radial1"/>
    <dgm:cxn modelId="{B0BB6E95-3598-428D-A2F1-C716D79E967D}" type="presParOf" srcId="{B06100A2-1ABB-465F-88A3-ADF5B1347DFD}" destId="{60B4ACEF-4D78-42F2-87D1-9C7A268A91D6}" srcOrd="7" destOrd="0" presId="urn:microsoft.com/office/officeart/2005/8/layout/radial1"/>
    <dgm:cxn modelId="{5FD21E91-8621-4454-8E0A-A87EE8744664}" type="presParOf" srcId="{60B4ACEF-4D78-42F2-87D1-9C7A268A91D6}" destId="{E4F146C1-F1DE-4289-9B94-8265F6D13420}" srcOrd="0" destOrd="0" presId="urn:microsoft.com/office/officeart/2005/8/layout/radial1"/>
    <dgm:cxn modelId="{F42BF3F4-88CA-4E50-B1C8-32478AE4C5E0}" type="presParOf" srcId="{B06100A2-1ABB-465F-88A3-ADF5B1347DFD}" destId="{8DB3CA4F-BB3F-41C7-A9C5-4E4708C218E4}" srcOrd="8" destOrd="0" presId="urn:microsoft.com/office/officeart/2005/8/layout/radial1"/>
    <dgm:cxn modelId="{EB1B2125-928E-4EE3-A2A2-A858D83C70DB}" type="presParOf" srcId="{B06100A2-1ABB-465F-88A3-ADF5B1347DFD}" destId="{AB3C4A4B-DDC1-4CCD-ACE5-96B85DFF5ECD}" srcOrd="9" destOrd="0" presId="urn:microsoft.com/office/officeart/2005/8/layout/radial1"/>
    <dgm:cxn modelId="{E2975DE9-8243-4248-8557-3B4A1C569A9A}" type="presParOf" srcId="{AB3C4A4B-DDC1-4CCD-ACE5-96B85DFF5ECD}" destId="{EF05722A-CBAF-4B68-AAB2-3EE9A2EB7C7C}" srcOrd="0" destOrd="0" presId="urn:microsoft.com/office/officeart/2005/8/layout/radial1"/>
    <dgm:cxn modelId="{369060A6-C03B-483B-A896-4640109ECCD6}" type="presParOf" srcId="{B06100A2-1ABB-465F-88A3-ADF5B1347DFD}" destId="{ABED26CD-A2D0-466B-998F-8A38E3FABC30}" srcOrd="10" destOrd="0" presId="urn:microsoft.com/office/officeart/2005/8/layout/radial1"/>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28CB47-1D59-41E9-9DDE-9802A937F39E}">
      <dsp:nvSpPr>
        <dsp:cNvPr id="0" name=""/>
        <dsp:cNvSpPr/>
      </dsp:nvSpPr>
      <dsp:spPr>
        <a:xfrm>
          <a:off x="0" y="0"/>
          <a:ext cx="4224528" cy="576072"/>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marL="0" lvl="0" indent="0" algn="l" defTabSz="1111250">
            <a:lnSpc>
              <a:spcPct val="90000"/>
            </a:lnSpc>
            <a:spcBef>
              <a:spcPct val="0"/>
            </a:spcBef>
            <a:spcAft>
              <a:spcPct val="35000"/>
            </a:spcAft>
            <a:buNone/>
          </a:pPr>
          <a:r>
            <a:rPr lang="en-US" sz="2500" kern="1200"/>
            <a:t>Exposure</a:t>
          </a:r>
        </a:p>
      </dsp:txBody>
      <dsp:txXfrm>
        <a:off x="16873" y="16873"/>
        <a:ext cx="3535500" cy="542326"/>
      </dsp:txXfrm>
    </dsp:sp>
    <dsp:sp modelId="{98D79D5E-3C80-4A43-B76F-E3CD4F66AE26}">
      <dsp:nvSpPr>
        <dsp:cNvPr id="0" name=""/>
        <dsp:cNvSpPr/>
      </dsp:nvSpPr>
      <dsp:spPr>
        <a:xfrm>
          <a:off x="315468" y="656082"/>
          <a:ext cx="4224528" cy="576072"/>
        </a:xfrm>
        <a:prstGeom prst="roundRect">
          <a:avLst>
            <a:gd name="adj" fmla="val 10000"/>
          </a:avLst>
        </a:prstGeom>
        <a:solidFill>
          <a:schemeClr val="accent5">
            <a:hueOff val="-3038037"/>
            <a:satOff val="-207"/>
            <a:lumOff val="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marL="0" lvl="0" indent="0" algn="l" defTabSz="1111250">
            <a:lnSpc>
              <a:spcPct val="90000"/>
            </a:lnSpc>
            <a:spcBef>
              <a:spcPct val="0"/>
            </a:spcBef>
            <a:spcAft>
              <a:spcPct val="35000"/>
            </a:spcAft>
            <a:buNone/>
          </a:pPr>
          <a:r>
            <a:rPr lang="en-US" sz="2500" kern="1200"/>
            <a:t>Attention</a:t>
          </a:r>
        </a:p>
      </dsp:txBody>
      <dsp:txXfrm>
        <a:off x="332341" y="672955"/>
        <a:ext cx="3500867" cy="542326"/>
      </dsp:txXfrm>
    </dsp:sp>
    <dsp:sp modelId="{223D6F98-7258-4198-987D-6F91179C461F}">
      <dsp:nvSpPr>
        <dsp:cNvPr id="0" name=""/>
        <dsp:cNvSpPr/>
      </dsp:nvSpPr>
      <dsp:spPr>
        <a:xfrm>
          <a:off x="630935" y="1312164"/>
          <a:ext cx="4224528" cy="576072"/>
        </a:xfrm>
        <a:prstGeom prst="roundRect">
          <a:avLst>
            <a:gd name="adj" fmla="val 10000"/>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marL="0" lvl="0" indent="0" algn="l" defTabSz="1111250">
            <a:lnSpc>
              <a:spcPct val="90000"/>
            </a:lnSpc>
            <a:spcBef>
              <a:spcPct val="0"/>
            </a:spcBef>
            <a:spcAft>
              <a:spcPct val="35000"/>
            </a:spcAft>
            <a:buNone/>
          </a:pPr>
          <a:r>
            <a:rPr lang="en-US" sz="2500" kern="1200"/>
            <a:t>Interpretation</a:t>
          </a:r>
        </a:p>
      </dsp:txBody>
      <dsp:txXfrm>
        <a:off x="647808" y="1329037"/>
        <a:ext cx="3500867" cy="542326"/>
      </dsp:txXfrm>
    </dsp:sp>
    <dsp:sp modelId="{50BC6388-6851-4C42-BC63-63D97BBF3BD8}">
      <dsp:nvSpPr>
        <dsp:cNvPr id="0" name=""/>
        <dsp:cNvSpPr/>
      </dsp:nvSpPr>
      <dsp:spPr>
        <a:xfrm>
          <a:off x="946404" y="1968246"/>
          <a:ext cx="4224528" cy="576072"/>
        </a:xfrm>
        <a:prstGeom prst="roundRect">
          <a:avLst>
            <a:gd name="adj" fmla="val 10000"/>
          </a:avLst>
        </a:prstGeom>
        <a:solidFill>
          <a:schemeClr val="accent5">
            <a:hueOff val="-9114112"/>
            <a:satOff val="-620"/>
            <a:lumOff val="1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marL="0" lvl="0" indent="0" algn="l" defTabSz="1111250">
            <a:lnSpc>
              <a:spcPct val="90000"/>
            </a:lnSpc>
            <a:spcBef>
              <a:spcPct val="0"/>
            </a:spcBef>
            <a:spcAft>
              <a:spcPct val="35000"/>
            </a:spcAft>
            <a:buNone/>
          </a:pPr>
          <a:r>
            <a:rPr lang="en-US" sz="2500" kern="1200"/>
            <a:t>Memory</a:t>
          </a:r>
        </a:p>
      </dsp:txBody>
      <dsp:txXfrm>
        <a:off x="963277" y="1985119"/>
        <a:ext cx="3500867" cy="542326"/>
      </dsp:txXfrm>
    </dsp:sp>
    <dsp:sp modelId="{EBD4DA5C-8DF5-4F74-8E4C-3E72F50A1E1D}">
      <dsp:nvSpPr>
        <dsp:cNvPr id="0" name=""/>
        <dsp:cNvSpPr/>
      </dsp:nvSpPr>
      <dsp:spPr>
        <a:xfrm>
          <a:off x="1261871" y="2624328"/>
          <a:ext cx="4224528" cy="576072"/>
        </a:xfrm>
        <a:prstGeom prst="roundRect">
          <a:avLst>
            <a:gd name="adj" fmla="val 10000"/>
          </a:avLst>
        </a:prstGeom>
        <a:solidFill>
          <a:schemeClr val="bg1"/>
        </a:solidFill>
        <a:ln w="12700" cap="flat" cmpd="sng" algn="ctr">
          <a:solidFill>
            <a:srgbClr val="C0000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5250" tIns="95250" rIns="95250" bIns="95250" numCol="1" spcCol="1270" anchor="ctr" anchorCtr="0">
          <a:noAutofit/>
        </a:bodyPr>
        <a:lstStyle/>
        <a:p>
          <a:pPr marL="0" lvl="0" indent="0" algn="l" defTabSz="1111250">
            <a:lnSpc>
              <a:spcPct val="90000"/>
            </a:lnSpc>
            <a:spcBef>
              <a:spcPct val="0"/>
            </a:spcBef>
            <a:spcAft>
              <a:spcPct val="35000"/>
            </a:spcAft>
            <a:buNone/>
          </a:pPr>
          <a:r>
            <a:rPr lang="en-US" sz="2500" kern="1200">
              <a:solidFill>
                <a:sysClr val="windowText" lastClr="000000"/>
              </a:solidFill>
            </a:rPr>
            <a:t>Consumer behavior</a:t>
          </a:r>
        </a:p>
      </dsp:txBody>
      <dsp:txXfrm>
        <a:off x="1278744" y="2641201"/>
        <a:ext cx="3500867" cy="542326"/>
      </dsp:txXfrm>
    </dsp:sp>
    <dsp:sp modelId="{69FADBA8-BEDB-48BD-A1FB-FF796C306681}">
      <dsp:nvSpPr>
        <dsp:cNvPr id="0" name=""/>
        <dsp:cNvSpPr/>
      </dsp:nvSpPr>
      <dsp:spPr>
        <a:xfrm>
          <a:off x="3850081" y="420852"/>
          <a:ext cx="374446" cy="374446"/>
        </a:xfrm>
        <a:prstGeom prst="downArrow">
          <a:avLst>
            <a:gd name="adj1" fmla="val 55000"/>
            <a:gd name="adj2" fmla="val 45000"/>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endParaRPr lang="en-US" sz="1600" kern="1200"/>
        </a:p>
      </dsp:txBody>
      <dsp:txXfrm>
        <a:off x="3934331" y="420852"/>
        <a:ext cx="205946" cy="281771"/>
      </dsp:txXfrm>
    </dsp:sp>
    <dsp:sp modelId="{2CDCB4E0-A8D2-4310-9450-B3A2C7961D59}">
      <dsp:nvSpPr>
        <dsp:cNvPr id="0" name=""/>
        <dsp:cNvSpPr/>
      </dsp:nvSpPr>
      <dsp:spPr>
        <a:xfrm>
          <a:off x="4165549" y="1076934"/>
          <a:ext cx="374446" cy="374446"/>
        </a:xfrm>
        <a:prstGeom prst="downArrow">
          <a:avLst>
            <a:gd name="adj1" fmla="val 55000"/>
            <a:gd name="adj2" fmla="val 45000"/>
          </a:avLst>
        </a:prstGeom>
        <a:solidFill>
          <a:schemeClr val="accent5">
            <a:tint val="40000"/>
            <a:alpha val="90000"/>
            <a:hueOff val="-3981555"/>
            <a:satOff val="889"/>
            <a:lumOff val="134"/>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endParaRPr lang="en-US" sz="1600" kern="1200"/>
        </a:p>
      </dsp:txBody>
      <dsp:txXfrm>
        <a:off x="4249799" y="1076934"/>
        <a:ext cx="205946" cy="281771"/>
      </dsp:txXfrm>
    </dsp:sp>
    <dsp:sp modelId="{40E6AB41-032F-4E86-86A0-E02D61B22521}">
      <dsp:nvSpPr>
        <dsp:cNvPr id="0" name=""/>
        <dsp:cNvSpPr/>
      </dsp:nvSpPr>
      <dsp:spPr>
        <a:xfrm>
          <a:off x="4481017" y="1723415"/>
          <a:ext cx="374446" cy="374446"/>
        </a:xfrm>
        <a:prstGeom prst="downArrow">
          <a:avLst>
            <a:gd name="adj1" fmla="val 55000"/>
            <a:gd name="adj2" fmla="val 45000"/>
          </a:avLst>
        </a:prstGeom>
        <a:solidFill>
          <a:schemeClr val="accent5">
            <a:tint val="40000"/>
            <a:alpha val="90000"/>
            <a:hueOff val="-7963110"/>
            <a:satOff val="1778"/>
            <a:lumOff val="267"/>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endParaRPr lang="en-US" sz="1600" kern="1200"/>
        </a:p>
      </dsp:txBody>
      <dsp:txXfrm>
        <a:off x="4565267" y="1723415"/>
        <a:ext cx="205946" cy="281771"/>
      </dsp:txXfrm>
    </dsp:sp>
    <dsp:sp modelId="{E2A12893-5041-42DB-9DB8-25E4340EF56D}">
      <dsp:nvSpPr>
        <dsp:cNvPr id="0" name=""/>
        <dsp:cNvSpPr/>
      </dsp:nvSpPr>
      <dsp:spPr>
        <a:xfrm>
          <a:off x="4796485" y="2385898"/>
          <a:ext cx="374446" cy="374446"/>
        </a:xfrm>
        <a:prstGeom prst="downArrow">
          <a:avLst>
            <a:gd name="adj1" fmla="val 55000"/>
            <a:gd name="adj2" fmla="val 45000"/>
          </a:avLst>
        </a:prstGeom>
        <a:solidFill>
          <a:schemeClr val="accent5">
            <a:tint val="40000"/>
            <a:alpha val="90000"/>
            <a:hueOff val="-11944666"/>
            <a:satOff val="2667"/>
            <a:lumOff val="401"/>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0320" tIns="20320" rIns="20320" bIns="20320" numCol="1" spcCol="1270" anchor="ctr" anchorCtr="0">
          <a:noAutofit/>
        </a:bodyPr>
        <a:lstStyle/>
        <a:p>
          <a:pPr marL="0" lvl="0" indent="0" algn="ctr" defTabSz="711200">
            <a:lnSpc>
              <a:spcPct val="90000"/>
            </a:lnSpc>
            <a:spcBef>
              <a:spcPct val="0"/>
            </a:spcBef>
            <a:spcAft>
              <a:spcPct val="35000"/>
            </a:spcAft>
            <a:buNone/>
          </a:pPr>
          <a:endParaRPr lang="en-US" sz="1600" kern="1200"/>
        </a:p>
      </dsp:txBody>
      <dsp:txXfrm>
        <a:off x="4880735" y="2385898"/>
        <a:ext cx="205946" cy="28177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DA73EE-3B1C-4AD3-ACC9-3969A5D10D28}">
      <dsp:nvSpPr>
        <dsp:cNvPr id="0" name=""/>
        <dsp:cNvSpPr/>
      </dsp:nvSpPr>
      <dsp:spPr>
        <a:xfrm>
          <a:off x="1436796" y="198104"/>
          <a:ext cx="2688336" cy="2688336"/>
        </a:xfrm>
        <a:prstGeom prst="pie">
          <a:avLst>
            <a:gd name="adj1" fmla="val 16200000"/>
            <a:gd name="adj2" fmla="val 2052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Visuals</a:t>
          </a:r>
        </a:p>
      </dsp:txBody>
      <dsp:txXfrm>
        <a:off x="2839212" y="650001"/>
        <a:ext cx="864108" cy="576072"/>
      </dsp:txXfrm>
    </dsp:sp>
    <dsp:sp modelId="{F21F973A-7F2D-4FED-BBF5-BA31922E9EE5}">
      <dsp:nvSpPr>
        <dsp:cNvPr id="0" name=""/>
        <dsp:cNvSpPr/>
      </dsp:nvSpPr>
      <dsp:spPr>
        <a:xfrm>
          <a:off x="1459839" y="269793"/>
          <a:ext cx="2688336" cy="2688336"/>
        </a:xfrm>
        <a:prstGeom prst="pie">
          <a:avLst>
            <a:gd name="adj1" fmla="val 20520000"/>
            <a:gd name="adj2" fmla="val 3240000"/>
          </a:avLst>
        </a:prstGeom>
        <a:solidFill>
          <a:schemeClr val="accent4">
            <a:hueOff val="1649984"/>
            <a:satOff val="-7300"/>
            <a:lumOff val="-122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Position</a:t>
          </a:r>
        </a:p>
      </dsp:txBody>
      <dsp:txXfrm>
        <a:off x="3191256" y="1498107"/>
        <a:ext cx="800100" cy="640080"/>
      </dsp:txXfrm>
    </dsp:sp>
    <dsp:sp modelId="{F553F5D7-7CE7-47E8-A8ED-1E14629060CD}">
      <dsp:nvSpPr>
        <dsp:cNvPr id="0" name=""/>
        <dsp:cNvSpPr/>
      </dsp:nvSpPr>
      <dsp:spPr>
        <a:xfrm>
          <a:off x="1399031" y="313959"/>
          <a:ext cx="2688336" cy="2688336"/>
        </a:xfrm>
        <a:prstGeom prst="pie">
          <a:avLst>
            <a:gd name="adj1" fmla="val 3240000"/>
            <a:gd name="adj2" fmla="val 7560000"/>
          </a:avLst>
        </a:prstGeom>
        <a:solidFill>
          <a:schemeClr val="accent4">
            <a:hueOff val="3299968"/>
            <a:satOff val="-14601"/>
            <a:lumOff val="-245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Isolation</a:t>
          </a:r>
        </a:p>
      </dsp:txBody>
      <dsp:txXfrm>
        <a:off x="2359152" y="2202195"/>
        <a:ext cx="768096" cy="704088"/>
      </dsp:txXfrm>
    </dsp:sp>
    <dsp:sp modelId="{B832A8A3-4746-44E1-A1AC-9C7773A5DF9A}">
      <dsp:nvSpPr>
        <dsp:cNvPr id="0" name=""/>
        <dsp:cNvSpPr/>
      </dsp:nvSpPr>
      <dsp:spPr>
        <a:xfrm>
          <a:off x="1338224" y="269793"/>
          <a:ext cx="2688336" cy="2688336"/>
        </a:xfrm>
        <a:prstGeom prst="pie">
          <a:avLst>
            <a:gd name="adj1" fmla="val 7560000"/>
            <a:gd name="adj2" fmla="val 11880000"/>
          </a:avLst>
        </a:prstGeom>
        <a:solidFill>
          <a:schemeClr val="accent4">
            <a:hueOff val="4949952"/>
            <a:satOff val="-21901"/>
            <a:lumOff val="-367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Format</a:t>
          </a:r>
        </a:p>
      </dsp:txBody>
      <dsp:txXfrm>
        <a:off x="1495043" y="1498107"/>
        <a:ext cx="800100" cy="640080"/>
      </dsp:txXfrm>
    </dsp:sp>
    <dsp:sp modelId="{8C7BA202-4FD7-412A-ABC9-DB834C0F5787}">
      <dsp:nvSpPr>
        <dsp:cNvPr id="0" name=""/>
        <dsp:cNvSpPr/>
      </dsp:nvSpPr>
      <dsp:spPr>
        <a:xfrm>
          <a:off x="1361267" y="198104"/>
          <a:ext cx="2688336" cy="2688336"/>
        </a:xfrm>
        <a:prstGeom prst="pie">
          <a:avLst>
            <a:gd name="adj1" fmla="val 11880000"/>
            <a:gd name="adj2" fmla="val 16200000"/>
          </a:avLst>
        </a:prstGeom>
        <a:solidFill>
          <a:schemeClr val="accent4">
            <a:hueOff val="6599937"/>
            <a:satOff val="-29202"/>
            <a:lumOff val="-490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Information quantity vs.</a:t>
          </a:r>
        </a:p>
        <a:p>
          <a:pPr marL="0" lvl="0" indent="0" algn="ctr" defTabSz="400050">
            <a:lnSpc>
              <a:spcPct val="90000"/>
            </a:lnSpc>
            <a:spcBef>
              <a:spcPct val="0"/>
            </a:spcBef>
            <a:spcAft>
              <a:spcPct val="35000"/>
            </a:spcAft>
            <a:buNone/>
          </a:pPr>
          <a:r>
            <a:rPr lang="en-US" sz="900" kern="1200"/>
            <a:t>Interestingness</a:t>
          </a:r>
        </a:p>
      </dsp:txBody>
      <dsp:txXfrm>
        <a:off x="1783080" y="650001"/>
        <a:ext cx="864108" cy="576072"/>
      </dsp:txXfrm>
    </dsp:sp>
    <dsp:sp modelId="{CBC56DAC-4B91-4F1F-A370-429A5A4ACDCD}">
      <dsp:nvSpPr>
        <dsp:cNvPr id="0" name=""/>
        <dsp:cNvSpPr/>
      </dsp:nvSpPr>
      <dsp:spPr>
        <a:xfrm>
          <a:off x="1270249" y="31683"/>
          <a:ext cx="3021177" cy="3021177"/>
        </a:xfrm>
        <a:prstGeom prst="circularArrow">
          <a:avLst>
            <a:gd name="adj1" fmla="val 5085"/>
            <a:gd name="adj2" fmla="val 327528"/>
            <a:gd name="adj3" fmla="val 20192361"/>
            <a:gd name="adj4" fmla="val 16200324"/>
            <a:gd name="adj5" fmla="val 5932"/>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B7AAB87-3C8E-4359-8553-3A3E63942716}">
      <dsp:nvSpPr>
        <dsp:cNvPr id="0" name=""/>
        <dsp:cNvSpPr/>
      </dsp:nvSpPr>
      <dsp:spPr>
        <a:xfrm>
          <a:off x="1293604" y="103349"/>
          <a:ext cx="3021177" cy="3021177"/>
        </a:xfrm>
        <a:prstGeom prst="circularArrow">
          <a:avLst>
            <a:gd name="adj1" fmla="val 5085"/>
            <a:gd name="adj2" fmla="val 327528"/>
            <a:gd name="adj3" fmla="val 2912753"/>
            <a:gd name="adj4" fmla="val 20519953"/>
            <a:gd name="adj5" fmla="val 5932"/>
          </a:avLst>
        </a:prstGeom>
        <a:solidFill>
          <a:schemeClr val="accent4">
            <a:hueOff val="1649984"/>
            <a:satOff val="-7300"/>
            <a:lumOff val="-1226"/>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C8A389B-857B-4367-B888-A9900CF29953}">
      <dsp:nvSpPr>
        <dsp:cNvPr id="0" name=""/>
        <dsp:cNvSpPr/>
      </dsp:nvSpPr>
      <dsp:spPr>
        <a:xfrm>
          <a:off x="1232611" y="147649"/>
          <a:ext cx="3021177" cy="3021177"/>
        </a:xfrm>
        <a:prstGeom prst="circularArrow">
          <a:avLst>
            <a:gd name="adj1" fmla="val 5085"/>
            <a:gd name="adj2" fmla="val 327528"/>
            <a:gd name="adj3" fmla="val 7232777"/>
            <a:gd name="adj4" fmla="val 3239695"/>
            <a:gd name="adj5" fmla="val 5932"/>
          </a:avLst>
        </a:prstGeom>
        <a:solidFill>
          <a:schemeClr val="accent4">
            <a:hueOff val="3299968"/>
            <a:satOff val="-14601"/>
            <a:lumOff val="-245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6EF7C1D-7F8E-4CF4-970B-E8E4B4365EA4}">
      <dsp:nvSpPr>
        <dsp:cNvPr id="0" name=""/>
        <dsp:cNvSpPr/>
      </dsp:nvSpPr>
      <dsp:spPr>
        <a:xfrm>
          <a:off x="1171617" y="103349"/>
          <a:ext cx="3021177" cy="3021177"/>
        </a:xfrm>
        <a:prstGeom prst="circularArrow">
          <a:avLst>
            <a:gd name="adj1" fmla="val 5085"/>
            <a:gd name="adj2" fmla="val 327528"/>
            <a:gd name="adj3" fmla="val 11552519"/>
            <a:gd name="adj4" fmla="val 7559718"/>
            <a:gd name="adj5" fmla="val 5932"/>
          </a:avLst>
        </a:prstGeom>
        <a:solidFill>
          <a:schemeClr val="accent4">
            <a:hueOff val="4949952"/>
            <a:satOff val="-21901"/>
            <a:lumOff val="-3677"/>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1ED9315-7619-48C3-9899-14F622A7D970}">
      <dsp:nvSpPr>
        <dsp:cNvPr id="0" name=""/>
        <dsp:cNvSpPr/>
      </dsp:nvSpPr>
      <dsp:spPr>
        <a:xfrm>
          <a:off x="1194973" y="31683"/>
          <a:ext cx="3021177" cy="3021177"/>
        </a:xfrm>
        <a:prstGeom prst="circularArrow">
          <a:avLst>
            <a:gd name="adj1" fmla="val 5085"/>
            <a:gd name="adj2" fmla="val 327528"/>
            <a:gd name="adj3" fmla="val 15872148"/>
            <a:gd name="adj4" fmla="val 11880111"/>
            <a:gd name="adj5" fmla="val 5932"/>
          </a:avLst>
        </a:prstGeom>
        <a:solidFill>
          <a:schemeClr val="accent4">
            <a:hueOff val="6599937"/>
            <a:satOff val="-29202"/>
            <a:lumOff val="-4903"/>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02E2EC-1190-427A-9F5F-BA8309DEAE2A}">
      <dsp:nvSpPr>
        <dsp:cNvPr id="0" name=""/>
        <dsp:cNvSpPr/>
      </dsp:nvSpPr>
      <dsp:spPr>
        <a:xfrm>
          <a:off x="2583180" y="1440180"/>
          <a:ext cx="1760220" cy="1760220"/>
        </a:xfrm>
        <a:prstGeom prst="gear9">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motivation</a:t>
          </a:r>
        </a:p>
      </dsp:txBody>
      <dsp:txXfrm>
        <a:off x="2937063" y="1852503"/>
        <a:ext cx="1052454" cy="904790"/>
      </dsp:txXfrm>
    </dsp:sp>
    <dsp:sp modelId="{44058268-0BA0-4678-ABB7-F13D2E4D2B55}">
      <dsp:nvSpPr>
        <dsp:cNvPr id="0" name=""/>
        <dsp:cNvSpPr/>
      </dsp:nvSpPr>
      <dsp:spPr>
        <a:xfrm>
          <a:off x="1559052" y="1024128"/>
          <a:ext cx="1280160" cy="1280160"/>
        </a:xfrm>
        <a:prstGeom prst="gear6">
          <a:avLst/>
        </a:prstGeom>
        <a:solidFill>
          <a:schemeClr val="accent4">
            <a:hueOff val="3299968"/>
            <a:satOff val="-14601"/>
            <a:lumOff val="-245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ability</a:t>
          </a:r>
        </a:p>
      </dsp:txBody>
      <dsp:txXfrm>
        <a:off x="1881336" y="1348360"/>
        <a:ext cx="635592" cy="631696"/>
      </dsp:txXfrm>
    </dsp:sp>
    <dsp:sp modelId="{99E2323A-7AFC-436F-96BD-34795B6C7E6D}">
      <dsp:nvSpPr>
        <dsp:cNvPr id="0" name=""/>
        <dsp:cNvSpPr/>
      </dsp:nvSpPr>
      <dsp:spPr>
        <a:xfrm rot="20700000">
          <a:off x="2276072" y="140948"/>
          <a:ext cx="1254295" cy="1254295"/>
        </a:xfrm>
        <a:prstGeom prst="gear6">
          <a:avLst/>
        </a:prstGeom>
        <a:solidFill>
          <a:schemeClr val="accent4">
            <a:hueOff val="6599937"/>
            <a:satOff val="-29202"/>
            <a:lumOff val="-490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brand familiarity</a:t>
          </a:r>
        </a:p>
      </dsp:txBody>
      <dsp:txXfrm rot="-20700000">
        <a:off x="2551176" y="416052"/>
        <a:ext cx="704088" cy="704088"/>
      </dsp:txXfrm>
    </dsp:sp>
    <dsp:sp modelId="{D3BCCAAF-6C45-40D6-9DE0-CD1AB97A2336}">
      <dsp:nvSpPr>
        <dsp:cNvPr id="0" name=""/>
        <dsp:cNvSpPr/>
      </dsp:nvSpPr>
      <dsp:spPr>
        <a:xfrm>
          <a:off x="2437231" y="1180540"/>
          <a:ext cx="2253081" cy="2253081"/>
        </a:xfrm>
        <a:prstGeom prst="circularArrow">
          <a:avLst>
            <a:gd name="adj1" fmla="val 4687"/>
            <a:gd name="adj2" fmla="val 299029"/>
            <a:gd name="adj3" fmla="val 2486671"/>
            <a:gd name="adj4" fmla="val 15926341"/>
            <a:gd name="adj5" fmla="val 5469"/>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2D59FF8-D389-47A1-8D2D-C1F7ADB02626}">
      <dsp:nvSpPr>
        <dsp:cNvPr id="0" name=""/>
        <dsp:cNvSpPr/>
      </dsp:nvSpPr>
      <dsp:spPr>
        <a:xfrm>
          <a:off x="1332338" y="745142"/>
          <a:ext cx="1637004" cy="1637004"/>
        </a:xfrm>
        <a:prstGeom prst="leftCircularArrow">
          <a:avLst>
            <a:gd name="adj1" fmla="val 6452"/>
            <a:gd name="adj2" fmla="val 429999"/>
            <a:gd name="adj3" fmla="val 10489124"/>
            <a:gd name="adj4" fmla="val 14837806"/>
            <a:gd name="adj5" fmla="val 7527"/>
          </a:avLst>
        </a:prstGeom>
        <a:solidFill>
          <a:schemeClr val="accent4">
            <a:hueOff val="3299968"/>
            <a:satOff val="-14601"/>
            <a:lumOff val="-245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A59AC1F-F1B3-4DEE-9933-263244639B2B}">
      <dsp:nvSpPr>
        <dsp:cNvPr id="0" name=""/>
        <dsp:cNvSpPr/>
      </dsp:nvSpPr>
      <dsp:spPr>
        <a:xfrm>
          <a:off x="1985940" y="-129524"/>
          <a:ext cx="1765020" cy="1765020"/>
        </a:xfrm>
        <a:prstGeom prst="circularArrow">
          <a:avLst>
            <a:gd name="adj1" fmla="val 5984"/>
            <a:gd name="adj2" fmla="val 394124"/>
            <a:gd name="adj3" fmla="val 13313824"/>
            <a:gd name="adj4" fmla="val 10508221"/>
            <a:gd name="adj5" fmla="val 6981"/>
          </a:avLst>
        </a:prstGeom>
        <a:solidFill>
          <a:schemeClr val="accent4">
            <a:hueOff val="6599937"/>
            <a:satOff val="-29202"/>
            <a:lumOff val="-4903"/>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62C54FE-2434-42EC-B795-D48CED32186F}">
      <dsp:nvSpPr>
        <dsp:cNvPr id="0" name=""/>
        <dsp:cNvSpPr/>
      </dsp:nvSpPr>
      <dsp:spPr>
        <a:xfrm>
          <a:off x="2086903" y="1032449"/>
          <a:ext cx="1312287" cy="1135181"/>
        </a:xfrm>
        <a:prstGeom prst="hexagon">
          <a:avLst>
            <a:gd name="adj" fmla="val 28570"/>
            <a:gd name="vf" fmla="val 11547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en-US" sz="1400" kern="1200"/>
            <a:t>Situational Factors</a:t>
          </a:r>
        </a:p>
      </dsp:txBody>
      <dsp:txXfrm>
        <a:off x="2304367" y="1220564"/>
        <a:ext cx="877359" cy="758951"/>
      </dsp:txXfrm>
    </dsp:sp>
    <dsp:sp modelId="{076A1313-B1FC-402B-B5AD-7E2C35D4A12D}">
      <dsp:nvSpPr>
        <dsp:cNvPr id="0" name=""/>
        <dsp:cNvSpPr/>
      </dsp:nvSpPr>
      <dsp:spPr>
        <a:xfrm>
          <a:off x="2908647" y="489341"/>
          <a:ext cx="495122" cy="426613"/>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A88B438-6889-43C9-ADA0-EAB11248C62D}">
      <dsp:nvSpPr>
        <dsp:cNvPr id="0" name=""/>
        <dsp:cNvSpPr/>
      </dsp:nvSpPr>
      <dsp:spPr>
        <a:xfrm>
          <a:off x="2207784" y="0"/>
          <a:ext cx="1075410" cy="930356"/>
        </a:xfrm>
        <a:prstGeom prst="hexagon">
          <a:avLst>
            <a:gd name="adj" fmla="val 28570"/>
            <a:gd name="vf" fmla="val 11547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physical surroundings</a:t>
          </a:r>
        </a:p>
      </dsp:txBody>
      <dsp:txXfrm>
        <a:off x="2386002" y="154180"/>
        <a:ext cx="718974" cy="621996"/>
      </dsp:txXfrm>
    </dsp:sp>
    <dsp:sp modelId="{58B0C4BF-927C-4CB1-B03D-774360B64A4B}">
      <dsp:nvSpPr>
        <dsp:cNvPr id="0" name=""/>
        <dsp:cNvSpPr/>
      </dsp:nvSpPr>
      <dsp:spPr>
        <a:xfrm>
          <a:off x="3486493" y="1286880"/>
          <a:ext cx="495122" cy="426613"/>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DC818E6D-E0EF-460D-947E-EC4D5C6DDCCF}">
      <dsp:nvSpPr>
        <dsp:cNvPr id="0" name=""/>
        <dsp:cNvSpPr/>
      </dsp:nvSpPr>
      <dsp:spPr>
        <a:xfrm>
          <a:off x="3194060" y="572231"/>
          <a:ext cx="1075410" cy="930356"/>
        </a:xfrm>
        <a:prstGeom prst="hexagon">
          <a:avLst>
            <a:gd name="adj" fmla="val 28570"/>
            <a:gd name="vf" fmla="val 115470"/>
          </a:avLst>
        </a:prstGeom>
        <a:solidFill>
          <a:schemeClr val="accent5">
            <a:hueOff val="-3038037"/>
            <a:satOff val="-207"/>
            <a:lumOff val="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time of day</a:t>
          </a:r>
        </a:p>
      </dsp:txBody>
      <dsp:txXfrm>
        <a:off x="3372278" y="726411"/>
        <a:ext cx="718974" cy="621996"/>
      </dsp:txXfrm>
    </dsp:sp>
    <dsp:sp modelId="{2EB3E979-CF74-4470-9935-00D81602FEA0}">
      <dsp:nvSpPr>
        <dsp:cNvPr id="0" name=""/>
        <dsp:cNvSpPr/>
      </dsp:nvSpPr>
      <dsp:spPr>
        <a:xfrm>
          <a:off x="3085084" y="2187153"/>
          <a:ext cx="495122" cy="426613"/>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4FF91A28-C1CB-4F3C-8302-D5AED43C13C8}">
      <dsp:nvSpPr>
        <dsp:cNvPr id="0" name=""/>
        <dsp:cNvSpPr/>
      </dsp:nvSpPr>
      <dsp:spPr>
        <a:xfrm>
          <a:off x="3194060" y="1697172"/>
          <a:ext cx="1075410" cy="930356"/>
        </a:xfrm>
        <a:prstGeom prst="hexagon">
          <a:avLst>
            <a:gd name="adj" fmla="val 28570"/>
            <a:gd name="vf" fmla="val 115470"/>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social setting</a:t>
          </a:r>
        </a:p>
      </dsp:txBody>
      <dsp:txXfrm>
        <a:off x="3372278" y="1851352"/>
        <a:ext cx="718974" cy="621996"/>
      </dsp:txXfrm>
    </dsp:sp>
    <dsp:sp modelId="{105C50C1-3D46-4305-B5EB-4C0BA930C27F}">
      <dsp:nvSpPr>
        <dsp:cNvPr id="0" name=""/>
        <dsp:cNvSpPr/>
      </dsp:nvSpPr>
      <dsp:spPr>
        <a:xfrm>
          <a:off x="2089345" y="2280605"/>
          <a:ext cx="495122" cy="426613"/>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C115AF93-1A19-4D6D-B425-69AC6BF48601}">
      <dsp:nvSpPr>
        <dsp:cNvPr id="0" name=""/>
        <dsp:cNvSpPr/>
      </dsp:nvSpPr>
      <dsp:spPr>
        <a:xfrm>
          <a:off x="2207784" y="2270043"/>
          <a:ext cx="1075410" cy="930356"/>
        </a:xfrm>
        <a:prstGeom prst="hexagon">
          <a:avLst>
            <a:gd name="adj" fmla="val 28570"/>
            <a:gd name="vf" fmla="val 115470"/>
          </a:avLst>
        </a:prstGeom>
        <a:solidFill>
          <a:schemeClr val="accent5">
            <a:hueOff val="-9114112"/>
            <a:satOff val="-620"/>
            <a:lumOff val="1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clutter</a:t>
          </a:r>
        </a:p>
      </dsp:txBody>
      <dsp:txXfrm>
        <a:off x="2386002" y="2424223"/>
        <a:ext cx="718974" cy="621996"/>
      </dsp:txXfrm>
    </dsp:sp>
    <dsp:sp modelId="{2046318B-CFA9-402D-AA39-02ACF400D85F}">
      <dsp:nvSpPr>
        <dsp:cNvPr id="0" name=""/>
        <dsp:cNvSpPr/>
      </dsp:nvSpPr>
      <dsp:spPr>
        <a:xfrm>
          <a:off x="1216929" y="1697812"/>
          <a:ext cx="1075410" cy="930356"/>
        </a:xfrm>
        <a:prstGeom prst="hexagon">
          <a:avLst>
            <a:gd name="adj" fmla="val 28570"/>
            <a:gd name="vf" fmla="val 11547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n-US" sz="900" kern="1200"/>
            <a:t>product involvement</a:t>
          </a:r>
        </a:p>
      </dsp:txBody>
      <dsp:txXfrm>
        <a:off x="1395147" y="1851992"/>
        <a:ext cx="718974" cy="62199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E4F71C-9672-4C96-B681-7DDAFE873BD2}">
      <dsp:nvSpPr>
        <dsp:cNvPr id="0" name=""/>
        <dsp:cNvSpPr/>
      </dsp:nvSpPr>
      <dsp:spPr>
        <a:xfrm>
          <a:off x="2266354" y="1241783"/>
          <a:ext cx="953690" cy="953690"/>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Interpretation</a:t>
          </a:r>
        </a:p>
      </dsp:txBody>
      <dsp:txXfrm>
        <a:off x="2406019" y="1381448"/>
        <a:ext cx="674360" cy="674360"/>
      </dsp:txXfrm>
    </dsp:sp>
    <dsp:sp modelId="{462206F5-6DAC-485C-A99F-C652CA4FEFF7}">
      <dsp:nvSpPr>
        <dsp:cNvPr id="0" name=""/>
        <dsp:cNvSpPr/>
      </dsp:nvSpPr>
      <dsp:spPr>
        <a:xfrm rot="16200000">
          <a:off x="2599945" y="1082884"/>
          <a:ext cx="286508" cy="31289"/>
        </a:xfrm>
        <a:custGeom>
          <a:avLst/>
          <a:gdLst/>
          <a:ahLst/>
          <a:cxnLst/>
          <a:rect l="0" t="0" r="0" b="0"/>
          <a:pathLst>
            <a:path>
              <a:moveTo>
                <a:pt x="0" y="15644"/>
              </a:moveTo>
              <a:lnTo>
                <a:pt x="286508" y="1564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36037" y="1091365"/>
        <a:ext cx="14325" cy="14325"/>
      </dsp:txXfrm>
    </dsp:sp>
    <dsp:sp modelId="{0CEF834E-A621-40B1-9940-979CC8F69E7A}">
      <dsp:nvSpPr>
        <dsp:cNvPr id="0" name=""/>
        <dsp:cNvSpPr/>
      </dsp:nvSpPr>
      <dsp:spPr>
        <a:xfrm>
          <a:off x="2266354" y="1583"/>
          <a:ext cx="953690" cy="953690"/>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Cognitive interpretation</a:t>
          </a:r>
        </a:p>
      </dsp:txBody>
      <dsp:txXfrm>
        <a:off x="2406019" y="141248"/>
        <a:ext cx="674360" cy="674360"/>
      </dsp:txXfrm>
    </dsp:sp>
    <dsp:sp modelId="{AB3556E6-A553-4055-AC80-AB898F169033}">
      <dsp:nvSpPr>
        <dsp:cNvPr id="0" name=""/>
        <dsp:cNvSpPr/>
      </dsp:nvSpPr>
      <dsp:spPr>
        <a:xfrm rot="20520000">
          <a:off x="3189695" y="1511362"/>
          <a:ext cx="286508" cy="31289"/>
        </a:xfrm>
        <a:custGeom>
          <a:avLst/>
          <a:gdLst/>
          <a:ahLst/>
          <a:cxnLst/>
          <a:rect l="0" t="0" r="0" b="0"/>
          <a:pathLst>
            <a:path>
              <a:moveTo>
                <a:pt x="0" y="15644"/>
              </a:moveTo>
              <a:lnTo>
                <a:pt x="286508" y="1564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325787" y="1519844"/>
        <a:ext cx="14325" cy="14325"/>
      </dsp:txXfrm>
    </dsp:sp>
    <dsp:sp modelId="{3C99296F-F354-4231-B2EC-191ECECCC4C7}">
      <dsp:nvSpPr>
        <dsp:cNvPr id="0" name=""/>
        <dsp:cNvSpPr/>
      </dsp:nvSpPr>
      <dsp:spPr>
        <a:xfrm>
          <a:off x="3445854" y="858540"/>
          <a:ext cx="953690" cy="953690"/>
        </a:xfrm>
        <a:prstGeom prst="ellipse">
          <a:avLst/>
        </a:prstGeom>
        <a:solidFill>
          <a:schemeClr val="accent5">
            <a:hueOff val="-3038037"/>
            <a:satOff val="-207"/>
            <a:lumOff val="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Affective interpretation</a:t>
          </a:r>
        </a:p>
      </dsp:txBody>
      <dsp:txXfrm>
        <a:off x="3585519" y="998205"/>
        <a:ext cx="674360" cy="674360"/>
      </dsp:txXfrm>
    </dsp:sp>
    <dsp:sp modelId="{6AC4F5EC-C22C-4380-AAAD-748600661CAE}">
      <dsp:nvSpPr>
        <dsp:cNvPr id="0" name=""/>
        <dsp:cNvSpPr/>
      </dsp:nvSpPr>
      <dsp:spPr>
        <a:xfrm rot="3240000">
          <a:off x="2964431" y="2204655"/>
          <a:ext cx="286508" cy="31289"/>
        </a:xfrm>
        <a:custGeom>
          <a:avLst/>
          <a:gdLst/>
          <a:ahLst/>
          <a:cxnLst/>
          <a:rect l="0" t="0" r="0" b="0"/>
          <a:pathLst>
            <a:path>
              <a:moveTo>
                <a:pt x="0" y="15644"/>
              </a:moveTo>
              <a:lnTo>
                <a:pt x="286508" y="1564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100522" y="2213137"/>
        <a:ext cx="14325" cy="14325"/>
      </dsp:txXfrm>
    </dsp:sp>
    <dsp:sp modelId="{57164C78-366C-4ED1-A617-D972B0F4FAB9}">
      <dsp:nvSpPr>
        <dsp:cNvPr id="0" name=""/>
        <dsp:cNvSpPr/>
      </dsp:nvSpPr>
      <dsp:spPr>
        <a:xfrm>
          <a:off x="2995325" y="2245125"/>
          <a:ext cx="953690" cy="953690"/>
        </a:xfrm>
        <a:prstGeom prst="ellipse">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Individual characteristics</a:t>
          </a:r>
        </a:p>
      </dsp:txBody>
      <dsp:txXfrm>
        <a:off x="3134990" y="2384790"/>
        <a:ext cx="674360" cy="674360"/>
      </dsp:txXfrm>
    </dsp:sp>
    <dsp:sp modelId="{60B4ACEF-4D78-42F2-87D1-9C7A268A91D6}">
      <dsp:nvSpPr>
        <dsp:cNvPr id="0" name=""/>
        <dsp:cNvSpPr/>
      </dsp:nvSpPr>
      <dsp:spPr>
        <a:xfrm rot="7560000">
          <a:off x="2235459" y="2204655"/>
          <a:ext cx="286508" cy="31289"/>
        </a:xfrm>
        <a:custGeom>
          <a:avLst/>
          <a:gdLst/>
          <a:ahLst/>
          <a:cxnLst/>
          <a:rect l="0" t="0" r="0" b="0"/>
          <a:pathLst>
            <a:path>
              <a:moveTo>
                <a:pt x="0" y="15644"/>
              </a:moveTo>
              <a:lnTo>
                <a:pt x="286508" y="1564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10800000">
        <a:off x="2371551" y="2213137"/>
        <a:ext cx="14325" cy="14325"/>
      </dsp:txXfrm>
    </dsp:sp>
    <dsp:sp modelId="{8DB3CA4F-BB3F-41C7-A9C5-4E4708C218E4}">
      <dsp:nvSpPr>
        <dsp:cNvPr id="0" name=""/>
        <dsp:cNvSpPr/>
      </dsp:nvSpPr>
      <dsp:spPr>
        <a:xfrm>
          <a:off x="1537383" y="2245125"/>
          <a:ext cx="953690" cy="953690"/>
        </a:xfrm>
        <a:prstGeom prst="ellipse">
          <a:avLst/>
        </a:prstGeom>
        <a:solidFill>
          <a:schemeClr val="accent5">
            <a:hueOff val="-9114112"/>
            <a:satOff val="-620"/>
            <a:lumOff val="1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Situational characteristics</a:t>
          </a:r>
        </a:p>
      </dsp:txBody>
      <dsp:txXfrm>
        <a:off x="1677048" y="2384790"/>
        <a:ext cx="674360" cy="674360"/>
      </dsp:txXfrm>
    </dsp:sp>
    <dsp:sp modelId="{AB3C4A4B-DDC1-4CCD-ACE5-96B85DFF5ECD}">
      <dsp:nvSpPr>
        <dsp:cNvPr id="0" name=""/>
        <dsp:cNvSpPr/>
      </dsp:nvSpPr>
      <dsp:spPr>
        <a:xfrm rot="11880000">
          <a:off x="2010195" y="1511362"/>
          <a:ext cx="286508" cy="31289"/>
        </a:xfrm>
        <a:custGeom>
          <a:avLst/>
          <a:gdLst/>
          <a:ahLst/>
          <a:cxnLst/>
          <a:rect l="0" t="0" r="0" b="0"/>
          <a:pathLst>
            <a:path>
              <a:moveTo>
                <a:pt x="0" y="15644"/>
              </a:moveTo>
              <a:lnTo>
                <a:pt x="286508" y="15644"/>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10800000">
        <a:off x="2146287" y="1519844"/>
        <a:ext cx="14325" cy="14325"/>
      </dsp:txXfrm>
    </dsp:sp>
    <dsp:sp modelId="{ABED26CD-A2D0-466B-998F-8A38E3FABC30}">
      <dsp:nvSpPr>
        <dsp:cNvPr id="0" name=""/>
        <dsp:cNvSpPr/>
      </dsp:nvSpPr>
      <dsp:spPr>
        <a:xfrm>
          <a:off x="1086854" y="858540"/>
          <a:ext cx="953690" cy="953690"/>
        </a:xfrm>
        <a:prstGeom prst="ellipse">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kern="1200"/>
            <a:t>Advertising stimuli</a:t>
          </a:r>
        </a:p>
      </dsp:txBody>
      <dsp:txXfrm>
        <a:off x="1226519" y="998205"/>
        <a:ext cx="674360" cy="674360"/>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ycle8">
  <dgm:title val=""/>
  <dgm:desc val=""/>
  <dgm:catLst>
    <dgm:cat type="cycle" pri="7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 modelId="5"/>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clrData>
  <dgm:layoutNode name="compositeShape">
    <dgm:varLst>
      <dgm:chMax val="7"/>
      <dgm:dir/>
      <dgm:resizeHandles val="exact"/>
    </dgm:varLst>
    <dgm:alg type="composite">
      <dgm:param type="horzAlign" val="ctr"/>
      <dgm:param type="vertAlign" val="mid"/>
      <dgm:param type="ar" val="1"/>
    </dgm:alg>
    <dgm:shape xmlns:r="http://schemas.openxmlformats.org/officeDocument/2006/relationships" r:blip="">
      <dgm:adjLst/>
    </dgm:shape>
    <dgm:presOf/>
    <dgm:choose name="Name0">
      <dgm:if name="Name1" axis="ch" ptType="node" func="cnt" op="equ" val="1">
        <dgm:constrLst>
          <dgm:constr type="l" for="ch" forName="wedge1" refType="w" fact="0.08"/>
          <dgm:constr type="t" for="ch" forName="wedge1" refType="w" fact="0.08"/>
          <dgm:constr type="w" for="ch" forName="wedge1" refType="w" fact="0.84"/>
          <dgm:constr type="h" for="ch" forName="wedge1" refType="h" fact="0.84"/>
          <dgm:constr type="l" for="ch" forName="dummy1a" refType="w" fact="0.5"/>
          <dgm:constr type="t" for="ch" forName="dummy1a" refType="h" fact="0.08"/>
          <dgm:constr type="l" for="ch" forName="dummy1b" refType="w" fact="0.5"/>
          <dgm:constr type="t" for="ch" forName="dummy1b" refType="h" fact="0.08"/>
          <dgm:constr type="l" for="ch" forName="wedge1Tx" refType="w" fact="0.22"/>
          <dgm:constr type="t" for="ch" forName="wedge1Tx" refType="h" fact="0.22"/>
          <dgm:constr type="w" for="ch" forName="wedge1Tx" refType="w" fact="0.56"/>
          <dgm:constr type="h" for="ch" forName="wedge1Tx" refType="h" fact="0.56"/>
          <dgm:constr type="h" for="ch" forName="arrowWedge1single" refType="w" fact="0.08"/>
          <dgm:constr type="diam" for="ch" forName="arrowWedge1single" refType="w" fact="0.84"/>
          <dgm:constr type="l" for="ch" forName="arrowWedge1single" refType="w" fact="0.5"/>
          <dgm:constr type="t" for="ch" forName="arrowWedge1single" refType="w" fact="0.5"/>
          <dgm:constr type="primFontSz" for="ch" ptType="node" op="equ"/>
        </dgm:constrLst>
      </dgm:if>
      <dgm:if name="Name2" axis="ch" ptType="node" func="cnt" op="equ" val="2">
        <dgm:constrLst>
          <dgm:constr type="l" for="ch" forName="wedge1" refType="w" fact="0.1"/>
          <dgm:constr type="t" for="ch" forName="wedge1" refType="w" fact="0.08"/>
          <dgm:constr type="w" for="ch" forName="wedge1" refType="w" fact="0.84"/>
          <dgm:constr type="h" for="ch" forName="wedge1" refType="h" fact="0.84"/>
          <dgm:constr type="l" for="ch" forName="dummy1a" refType="w" fact="0.52"/>
          <dgm:constr type="t" for="ch" forName="dummy1a" refType="h" fact="0.08"/>
          <dgm:constr type="l" for="ch" forName="dummy1b" refType="w" fact="0.52"/>
          <dgm:constr type="t" for="ch" forName="dummy1b" refType="h" fact="0.92"/>
          <dgm:constr type="l" for="ch" forName="wedge1Tx" refType="w" fact="0.559"/>
          <dgm:constr type="t" for="ch" forName="wedge1Tx" refType="h" fact="0.3"/>
          <dgm:constr type="w" for="ch" forName="wedge1Tx" refType="w" fact="0.3"/>
          <dgm:constr type="h" for="ch" forName="wedge1Tx" refType="h" fact="0.4"/>
          <dgm:constr type="l" for="ch" forName="wedge2" refType="w" fact="0.06"/>
          <dgm:constr type="t" for="ch" forName="wedge2" refType="w" fact="0.08"/>
          <dgm:constr type="w" for="ch" forName="wedge2" refType="w" fact="0.84"/>
          <dgm:constr type="h" for="ch" forName="wedge2" refType="h" fact="0.84"/>
          <dgm:constr type="l" for="ch" forName="dummy2a" refType="w" fact="0.48"/>
          <dgm:constr type="t" for="ch" forName="dummy2a" refType="h" fact="0.92"/>
          <dgm:constr type="l" for="ch" forName="dummy2b" refType="w" fact="0.48"/>
          <dgm:constr type="t" for="ch" forName="dummy2b" refType="h" fact="0.08"/>
          <dgm:constr type="r" for="ch" forName="wedge2Tx" refType="w" fact="0.441"/>
          <dgm:constr type="t" for="ch" forName="wedge2Tx" refType="h" fact="0.3"/>
          <dgm:constr type="w" for="ch" forName="wedge2Tx" refType="w" fact="0.3"/>
          <dgm:constr type="h" for="ch" forName="wedge2Tx" refType="h" fact="0.4"/>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primFontSz" for="ch" ptType="node" op="equ"/>
        </dgm:constrLst>
      </dgm:if>
      <dgm:if name="Name3" axis="ch" ptType="node" func="cnt" op="equ" val="3">
        <dgm:constrLst>
          <dgm:constr type="l" for="ch" forName="wedge1" refType="w" fact="0.0973"/>
          <dgm:constr type="t" for="ch" forName="wedge1" refType="w" fact="0.07"/>
          <dgm:constr type="w" for="ch" forName="wedge1" refType="w" fact="0.84"/>
          <dgm:constr type="h" for="ch" forName="wedge1" refType="h" fact="0.84"/>
          <dgm:constr type="l" for="ch" forName="dummy1a" refType="w" fact="0.5173"/>
          <dgm:constr type="t" for="ch" forName="dummy1a" refType="h" fact="0.07"/>
          <dgm:constr type="l" for="ch" forName="dummy1b" refType="w" fact="0.8811"/>
          <dgm:constr type="t" for="ch" forName="dummy1b" refType="h" fact="0.7"/>
          <dgm:constr type="l" for="ch" forName="wedge1Tx" refType="w" fact="0.54"/>
          <dgm:constr type="t" for="ch" forName="wedge1Tx" refType="h" fact="0.248"/>
          <dgm:constr type="w" for="ch" forName="wedge1Tx" refType="w" fact="0.3"/>
          <dgm:constr type="h" for="ch" forName="wedge1Tx" refType="h" fact="0.25"/>
          <dgm:constr type="l" for="ch" forName="wedge2" refType="w" fact="0.08"/>
          <dgm:constr type="t" for="ch" forName="wedge2" refType="w" fact="0.1"/>
          <dgm:constr type="w" for="ch" forName="wedge2" refType="w" fact="0.84"/>
          <dgm:constr type="h" for="ch" forName="wedge2" refType="h" fact="0.84"/>
          <dgm:constr type="l" for="ch" forName="dummy2a" refType="w" fact="0.8637"/>
          <dgm:constr type="t" for="ch" forName="dummy2a" refType="h" fact="0.73"/>
          <dgm:constr type="l" for="ch" forName="dummy2b" refType="w" fact="0.1363"/>
          <dgm:constr type="t" for="ch" forName="dummy2b" refType="h" fact="0.73"/>
          <dgm:constr type="l" for="ch" forName="wedge2Tx" refType="w" fact="0.28"/>
          <dgm:constr type="t" for="ch" forName="wedge2Tx" refType="h" fact="0.645"/>
          <dgm:constr type="w" for="ch" forName="wedge2Tx" refType="w" fact="0.45"/>
          <dgm:constr type="h" for="ch" forName="wedge2Tx" refType="h" fact="0.22"/>
          <dgm:constr type="l" for="ch" forName="wedge3" refType="w" fact="0.0627"/>
          <dgm:constr type="t" for="ch" forName="wedge3" refType="w" fact="0.07"/>
          <dgm:constr type="w" for="ch" forName="wedge3" refType="w" fact="0.84"/>
          <dgm:constr type="h" for="ch" forName="wedge3" refType="h" fact="0.84"/>
          <dgm:constr type="l" for="ch" forName="dummy3a" refType="w" fact="0.1189"/>
          <dgm:constr type="t" for="ch" forName="dummy3a" refType="h" fact="0.7"/>
          <dgm:constr type="l" for="ch" forName="dummy3b" refType="w" fact="0.4827"/>
          <dgm:constr type="t" for="ch" forName="dummy3b" refType="h" fact="0.07"/>
          <dgm:constr type="r" for="ch" forName="wedge3Tx" refType="w" fact="0.46"/>
          <dgm:constr type="t" for="ch" forName="wedge3Tx" refType="h" fact="0.248"/>
          <dgm:constr type="w" for="ch" forName="wedge3Tx" refType="w" fact="0.3"/>
          <dgm:constr type="h" for="ch" forName="wedge3Tx" refType="h" fact="0.25"/>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primFontSz" for="ch" ptType="node" op="equ"/>
        </dgm:constrLst>
      </dgm:if>
      <dgm:if name="Name4" axis="ch" ptType="node" func="cnt" op="equ" val="4">
        <dgm:constrLst>
          <dgm:constr type="l" for="ch" forName="wedge1" refType="w" fact="0.0941"/>
          <dgm:constr type="t" for="ch" forName="wedge1" refType="w" fact="0.0659"/>
          <dgm:constr type="w" for="ch" forName="wedge1" refType="w" fact="0.84"/>
          <dgm:constr type="h" for="ch" forName="wedge1" refType="h" fact="0.84"/>
          <dgm:constr type="l" for="ch" forName="dummy1a" refType="w" fact="0.5141"/>
          <dgm:constr type="t" for="ch" forName="dummy1a" refType="h" fact="0.0659"/>
          <dgm:constr type="l" for="ch" forName="dummy1b" refType="w" fact="0.9341"/>
          <dgm:constr type="t" for="ch" forName="dummy1b" refType="h" fact="0.4859"/>
          <dgm:constr type="l" for="ch" forName="wedge1Tx" refType="w" fact="0.54"/>
          <dgm:constr type="t" for="ch" forName="wedge1Tx" refType="h" fact="0.24"/>
          <dgm:constr type="w" for="ch" forName="wedge1Tx" refType="w" fact="0.31"/>
          <dgm:constr type="h" for="ch" forName="wedge1Tx" refType="h" fact="0.23"/>
          <dgm:constr type="l" for="ch" forName="wedge2" refType="w" fact="0.0941"/>
          <dgm:constr type="t" for="ch" forName="wedge2" refType="w" fact="0.0941"/>
          <dgm:constr type="w" for="ch" forName="wedge2" refType="w" fact="0.84"/>
          <dgm:constr type="h" for="ch" forName="wedge2" refType="h" fact="0.84"/>
          <dgm:constr type="l" for="ch" forName="dummy2a" refType="w" fact="0.9341"/>
          <dgm:constr type="t" for="ch" forName="dummy2a" refType="h" fact="0.5141"/>
          <dgm:constr type="l" for="ch" forName="dummy2b" refType="w" fact="0.5141"/>
          <dgm:constr type="t" for="ch" forName="dummy2b" refType="h" fact="0.9341"/>
          <dgm:constr type="l" for="ch" forName="wedge2Tx" refType="w" fact="0.54"/>
          <dgm:constr type="t" for="ch" forName="wedge2Tx" refType="h" fact="0.53"/>
          <dgm:constr type="w" for="ch" forName="wedge2Tx" refType="w" fact="0.31"/>
          <dgm:constr type="h" for="ch" forName="wedge2Tx" refType="h" fact="0.23"/>
          <dgm:constr type="l" for="ch" forName="wedge3" refType="w" fact="0.0659"/>
          <dgm:constr type="t" for="ch" forName="wedge3" refType="w" fact="0.0941"/>
          <dgm:constr type="w" for="ch" forName="wedge3" refType="w" fact="0.84"/>
          <dgm:constr type="h" for="ch" forName="wedge3" refType="h" fact="0.84"/>
          <dgm:constr type="l" for="ch" forName="dummy3a" refType="w" fact="0.4859"/>
          <dgm:constr type="t" for="ch" forName="dummy3a" refType="h" fact="0.9341"/>
          <dgm:constr type="l" for="ch" forName="dummy3b" refType="w" fact="0.0659"/>
          <dgm:constr type="t" for="ch" forName="dummy3b" refType="h" fact="0.5141"/>
          <dgm:constr type="r" for="ch" forName="wedge3Tx" refType="w" fact="0.46"/>
          <dgm:constr type="t" for="ch" forName="wedge3Tx" refType="h" fact="0.53"/>
          <dgm:constr type="w" for="ch" forName="wedge3Tx" refType="w" fact="0.31"/>
          <dgm:constr type="h" for="ch" forName="wedge3Tx" refType="h" fact="0.23"/>
          <dgm:constr type="l" for="ch" forName="wedge4" refType="w" fact="0.0659"/>
          <dgm:constr type="t" for="ch" forName="wedge4" refType="h" fact="0.0659"/>
          <dgm:constr type="w" for="ch" forName="wedge4" refType="w" fact="0.84"/>
          <dgm:constr type="h" for="ch" forName="wedge4" refType="h" fact="0.84"/>
          <dgm:constr type="l" for="ch" forName="dummy4a" refType="w" fact="0.0659"/>
          <dgm:constr type="t" for="ch" forName="dummy4a" refType="h" fact="0.4859"/>
          <dgm:constr type="l" for="ch" forName="dummy4b" refType="w" fact="0.4859"/>
          <dgm:constr type="t" for="ch" forName="dummy4b" refType="h" fact="0.0659"/>
          <dgm:constr type="r" for="ch" forName="wedge4Tx" refType="w" fact="0.46"/>
          <dgm:constr type="t" for="ch" forName="wedge4Tx" refType="h" fact="0.24"/>
          <dgm:constr type="w" for="ch" forName="wedge4Tx" refType="w" fact="0.31"/>
          <dgm:constr type="h" for="ch" forName="wedge4Tx" refType="h" fact="0.23"/>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primFontSz" for="ch" ptType="node" op="equ"/>
        </dgm:constrLst>
      </dgm:if>
      <dgm:if name="Name5" axis="ch" ptType="node" func="cnt" op="equ" val="5">
        <dgm:constrLst>
          <dgm:constr type="l" for="ch" forName="wedge1" refType="w" fact="0.0918"/>
          <dgm:constr type="t" for="ch" forName="wedge1" refType="w" fact="0.0638"/>
          <dgm:constr type="w" for="ch" forName="wedge1" refType="w" fact="0.84"/>
          <dgm:constr type="h" for="ch" forName="wedge1" refType="h" fact="0.84"/>
          <dgm:constr type="l" for="ch" forName="dummy1a" refType="w" fact="0.5118"/>
          <dgm:constr type="t" for="ch" forName="dummy1a" refType="h" fact="0.0638"/>
          <dgm:constr type="l" for="ch" forName="dummy1b" refType="w" fact="0.9112"/>
          <dgm:constr type="t" for="ch" forName="dummy1b" refType="h" fact="0.354"/>
          <dgm:constr type="l" for="ch" forName="wedge1Tx" refType="w" fact="0.53"/>
          <dgm:constr type="t" for="ch" forName="wedge1Tx" refType="h" fact="0.205"/>
          <dgm:constr type="w" for="ch" forName="wedge1Tx" refType="w" fact="0.27"/>
          <dgm:constr type="h" for="ch" forName="wedge1Tx" refType="h" fact="0.18"/>
          <dgm:constr type="l" for="ch" forName="wedge2" refType="w" fact="0.099"/>
          <dgm:constr type="t" for="ch" forName="wedge2" refType="w" fact="0.0862"/>
          <dgm:constr type="w" for="ch" forName="wedge2" refType="w" fact="0.84"/>
          <dgm:constr type="h" for="ch" forName="wedge2" refType="h" fact="0.84"/>
          <dgm:constr type="l" for="ch" forName="dummy2a" refType="w" fact="0.9185"/>
          <dgm:constr type="t" for="ch" forName="dummy2a" refType="h" fact="0.3764"/>
          <dgm:constr type="l" for="ch" forName="dummy2b" refType="w" fact="0.7659"/>
          <dgm:constr type="t" for="ch" forName="dummy2b" refType="h" fact="0.846"/>
          <dgm:constr type="l" for="ch" forName="wedge2Tx" refType="w" fact="0.64"/>
          <dgm:constr type="t" for="ch" forName="wedge2Tx" refType="h" fact="0.47"/>
          <dgm:constr type="w" for="ch" forName="wedge2Tx" refType="w" fact="0.25"/>
          <dgm:constr type="h" for="ch" forName="wedge2Tx" refType="h" fact="0.2"/>
          <dgm:constr type="l" for="ch" forName="wedge3" refType="w" fact="0.08"/>
          <dgm:constr type="t" for="ch" forName="wedge3" refType="w" fact="0.1"/>
          <dgm:constr type="w" for="ch" forName="wedge3" refType="w" fact="0.84"/>
          <dgm:constr type="h" for="ch" forName="wedge3" refType="h" fact="0.84"/>
          <dgm:constr type="l" for="ch" forName="dummy3a" refType="w" fact="0.7469"/>
          <dgm:constr type="t" for="ch" forName="dummy3a" refType="h" fact="0.8598"/>
          <dgm:constr type="l" for="ch" forName="dummy3b" refType="w" fact="0.2531"/>
          <dgm:constr type="t" for="ch" forName="dummy3b" refType="h" fact="0.8598"/>
          <dgm:constr type="l" for="ch" forName="wedge3Tx" refType="w" fact="0.38"/>
          <dgm:constr type="t" for="ch" forName="wedge3Tx" refType="h" fact="0.69"/>
          <dgm:constr type="w" for="ch" forName="wedge3Tx" refType="w" fact="0.24"/>
          <dgm:constr type="h" for="ch" forName="wedge3Tx" refType="h" fact="0.22"/>
          <dgm:constr type="l" for="ch" forName="wedge4" refType="w" fact="0.061"/>
          <dgm:constr type="t" for="ch" forName="wedge4" refType="h" fact="0.0862"/>
          <dgm:constr type="w" for="ch" forName="wedge4" refType="w" fact="0.84"/>
          <dgm:constr type="h" for="ch" forName="wedge4" refType="h" fact="0.84"/>
          <dgm:constr type="l" for="ch" forName="dummy4a" refType="w" fact="0.2341"/>
          <dgm:constr type="t" for="ch" forName="dummy4a" refType="h" fact="0.846"/>
          <dgm:constr type="l" for="ch" forName="dummy4b" refType="w" fact="0.0815"/>
          <dgm:constr type="t" for="ch" forName="dummy4b" refType="h" fact="0.3764"/>
          <dgm:constr type="r" for="ch" forName="wedge4Tx" refType="w" fact="0.36"/>
          <dgm:constr type="t" for="ch" forName="wedge4Tx" refType="h" fact="0.47"/>
          <dgm:constr type="w" for="ch" forName="wedge4Tx" refType="w" fact="0.25"/>
          <dgm:constr type="h" for="ch" forName="wedge4Tx" refType="h" fact="0.2"/>
          <dgm:constr type="l" for="ch" forName="wedge5" refType="w" fact="0.0682"/>
          <dgm:constr type="t" for="ch" forName="wedge5" refType="h" fact="0.0638"/>
          <dgm:constr type="w" for="ch" forName="wedge5" refType="w" fact="0.84"/>
          <dgm:constr type="h" for="ch" forName="wedge5" refType="h" fact="0.84"/>
          <dgm:constr type="l" for="ch" forName="dummy5a" refType="w" fact="0.0888"/>
          <dgm:constr type="t" for="ch" forName="dummy5a" refType="h" fact="0.354"/>
          <dgm:constr type="l" for="ch" forName="dummy5b" refType="w" fact="0.4882"/>
          <dgm:constr type="t" for="ch" forName="dummy5b" refType="h" fact="0.0638"/>
          <dgm:constr type="r" for="ch" forName="wedge5Tx" refType="w" fact="0.47"/>
          <dgm:constr type="t" for="ch" forName="wedge5Tx" refType="h" fact="0.205"/>
          <dgm:constr type="w" for="ch" forName="wedge5Tx" refType="w" fact="0.27"/>
          <dgm:constr type="h" for="ch" forName="wedge5Tx" refType="h" fact="0.18"/>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primFontSz" for="ch" ptType="node" op="equ"/>
        </dgm:constrLst>
      </dgm:if>
      <dgm:if name="Name6" axis="ch" ptType="node" func="cnt" op="equ" val="6">
        <dgm:constrLst>
          <dgm:constr type="l" for="ch" forName="wedge1" refType="w" fact="0.09"/>
          <dgm:constr type="t" for="ch" forName="wedge1" refType="w" fact="0.0627"/>
          <dgm:constr type="w" for="ch" forName="wedge1" refType="w" fact="0.84"/>
          <dgm:constr type="h" for="ch" forName="wedge1" refType="h" fact="0.84"/>
          <dgm:constr type="l" for="ch" forName="dummy1a" refType="w" fact="0.51"/>
          <dgm:constr type="t" for="ch" forName="dummy1a" refType="h" fact="0.0627"/>
          <dgm:constr type="l" for="ch" forName="dummy1b" refType="w" fact="0.8737"/>
          <dgm:constr type="t" for="ch" forName="dummy1b" refType="h" fact="0.2727"/>
          <dgm:constr type="l" for="ch" forName="wedge1Tx" refType="w" fact="0.53"/>
          <dgm:constr type="t" for="ch" forName="wedge1Tx" refType="h" fact="0.17"/>
          <dgm:constr type="w" for="ch" forName="wedge1Tx" refType="w" fact="0.22"/>
          <dgm:constr type="h" for="ch" forName="wedge1Tx" refType="h" fact="0.17"/>
          <dgm:constr type="l" for="ch" forName="wedge2" refType="w" fact="0.1"/>
          <dgm:constr type="t" for="ch" forName="wedge2" refType="w" fact="0.08"/>
          <dgm:constr type="w" for="ch" forName="wedge2" refType="w" fact="0.84"/>
          <dgm:constr type="h" for="ch" forName="wedge2" refType="h" fact="0.84"/>
          <dgm:constr type="l" for="ch" forName="dummy2a" refType="w" fact="0.8837"/>
          <dgm:constr type="t" for="ch" forName="dummy2a" refType="h" fact="0.29"/>
          <dgm:constr type="l" for="ch" forName="dummy2b" refType="w" fact="0.8837"/>
          <dgm:constr type="t" for="ch" forName="dummy2b" refType="h" fact="0.71"/>
          <dgm:constr type="l" for="ch" forName="wedge2Tx" refType="w" fact="0.67"/>
          <dgm:constr type="t" for="ch" forName="wedge2Tx" refType="h" fact="0.42"/>
          <dgm:constr type="w" for="ch" forName="wedge2Tx" refType="w" fact="0.23"/>
          <dgm:constr type="h" for="ch" forName="wedge2Tx" refType="h" fact="0.165"/>
          <dgm:constr type="l" for="ch" forName="wedge3" refType="w" fact="0.09"/>
          <dgm:constr type="t" for="ch" forName="wedge3" refType="w" fact="0.0973"/>
          <dgm:constr type="w" for="ch" forName="wedge3" refType="w" fact="0.84"/>
          <dgm:constr type="h" for="ch" forName="wedge3" refType="h" fact="0.84"/>
          <dgm:constr type="l" for="ch" forName="dummy3a" refType="w" fact="0.8737"/>
          <dgm:constr type="t" for="ch" forName="dummy3a" refType="h" fact="0.7273"/>
          <dgm:constr type="l" for="ch" forName="dummy3b" refType="w" fact="0.51"/>
          <dgm:constr type="t" for="ch" forName="dummy3b" refType="h" fact="0.9373"/>
          <dgm:constr type="l" for="ch" forName="wedge3Tx" refType="w" fact="0.53"/>
          <dgm:constr type="t" for="ch" forName="wedge3Tx" refType="h" fact="0.665"/>
          <dgm:constr type="w" for="ch" forName="wedge3Tx" refType="w" fact="0.22"/>
          <dgm:constr type="h" for="ch" forName="wedge3Tx" refType="h" fact="0.17"/>
          <dgm:constr type="l" for="ch" forName="wedge4" refType="w" fact="0.07"/>
          <dgm:constr type="t" for="ch" forName="wedge4" refType="h" fact="0.0973"/>
          <dgm:constr type="w" for="ch" forName="wedge4" refType="w" fact="0.84"/>
          <dgm:constr type="h" for="ch" forName="wedge4" refType="h" fact="0.84"/>
          <dgm:constr type="l" for="ch" forName="dummy4a" refType="w" fact="0.49"/>
          <dgm:constr type="t" for="ch" forName="dummy4a" refType="h" fact="0.9373"/>
          <dgm:constr type="l" for="ch" forName="dummy4b" refType="w" fact="0.1263"/>
          <dgm:constr type="t" for="ch" forName="dummy4b" refType="h" fact="0.7273"/>
          <dgm:constr type="r" for="ch" forName="wedge4Tx" refType="w" fact="0.47"/>
          <dgm:constr type="t" for="ch" forName="wedge4Tx" refType="h" fact="0.665"/>
          <dgm:constr type="w" for="ch" forName="wedge4Tx" refType="w" fact="0.22"/>
          <dgm:constr type="h" for="ch" forName="wedge4Tx" refType="h" fact="0.17"/>
          <dgm:constr type="l" for="ch" forName="wedge5" refType="w" fact="0.06"/>
          <dgm:constr type="t" for="ch" forName="wedge5" refType="h" fact="0.08"/>
          <dgm:constr type="w" for="ch" forName="wedge5" refType="w" fact="0.84"/>
          <dgm:constr type="h" for="ch" forName="wedge5" refType="h" fact="0.84"/>
          <dgm:constr type="l" for="ch" forName="dummy5a" refType="w" fact="0.1163"/>
          <dgm:constr type="t" for="ch" forName="dummy5a" refType="h" fact="0.71"/>
          <dgm:constr type="l" for="ch" forName="dummy5b" refType="w" fact="0.1163"/>
          <dgm:constr type="t" for="ch" forName="dummy5b" refType="h" fact="0.29"/>
          <dgm:constr type="r" for="ch" forName="wedge5Tx" refType="w" fact="0.33"/>
          <dgm:constr type="t" for="ch" forName="wedge5Tx" refType="h" fact="0.42"/>
          <dgm:constr type="w" for="ch" forName="wedge5Tx" refType="w" fact="0.23"/>
          <dgm:constr type="h" for="ch" forName="wedge5Tx" refType="h" fact="0.165"/>
          <dgm:constr type="l" for="ch" forName="wedge6" refType="w" fact="0.07"/>
          <dgm:constr type="t" for="ch" forName="wedge6" refType="h" fact="0.0627"/>
          <dgm:constr type="w" for="ch" forName="wedge6" refType="w" fact="0.84"/>
          <dgm:constr type="h" for="ch" forName="wedge6" refType="h" fact="0.84"/>
          <dgm:constr type="l" for="ch" forName="dummy6a" refType="w" fact="0.1263"/>
          <dgm:constr type="t" for="ch" forName="dummy6a" refType="h" fact="0.2727"/>
          <dgm:constr type="l" for="ch" forName="dummy6b" refType="w" fact="0.49"/>
          <dgm:constr type="t" for="ch" forName="dummy6b" refType="h" fact="0.0627"/>
          <dgm:constr type="r" for="ch" forName="wedge6Tx" refType="w" fact="0.47"/>
          <dgm:constr type="t" for="ch" forName="wedge6Tx" refType="h" fact="0.17"/>
          <dgm:constr type="w" for="ch" forName="wedge6Tx" refType="w" fact="0.22"/>
          <dgm:constr type="h" for="ch" forName="wedge6Tx" refType="h" fact="0.17"/>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primFontSz" for="ch" ptType="node" op="equ"/>
        </dgm:constrLst>
      </dgm:if>
      <dgm:else name="Name7">
        <dgm:constrLst>
          <dgm:constr type="l" for="ch" forName="wedge1" refType="w" fact="0.0887"/>
          <dgm:constr type="t" for="ch" forName="wedge1" refType="w" fact="0.062"/>
          <dgm:constr type="w" for="ch" forName="wedge1" refType="w" fact="0.84"/>
          <dgm:constr type="h" for="ch" forName="wedge1" refType="h" fact="0.84"/>
          <dgm:constr type="l" for="ch" forName="dummy1a" refType="w" fact="0.5087"/>
          <dgm:constr type="t" for="ch" forName="dummy1a" refType="h" fact="0.062"/>
          <dgm:constr type="l" for="ch" forName="dummy1b" refType="w" fact="0.837"/>
          <dgm:constr type="t" for="ch" forName="dummy1b" refType="h" fact="0.2201"/>
          <dgm:constr type="l" for="ch" forName="wedge1Tx" refType="w" fact="0.53"/>
          <dgm:constr type="t" for="ch" forName="wedge1Tx" refType="h" fact="0.14"/>
          <dgm:constr type="w" for="ch" forName="wedge1Tx" refType="w" fact="0.2"/>
          <dgm:constr type="h" for="ch" forName="wedge1Tx" refType="h" fact="0.16"/>
          <dgm:constr type="l" for="ch" forName="wedge2" refType="w" fact="0.0995"/>
          <dgm:constr type="t" for="ch" forName="wedge2" refType="w" fact="0.0755"/>
          <dgm:constr type="w" for="ch" forName="wedge2" refType="w" fact="0.84"/>
          <dgm:constr type="h" for="ch" forName="wedge2" refType="h" fact="0.84"/>
          <dgm:constr type="l" for="ch" forName="dummy2a" refType="w" fact="0.8479"/>
          <dgm:constr type="t" for="ch" forName="dummy2a" refType="h" fact="0.2337"/>
          <dgm:constr type="l" for="ch" forName="dummy2b" refType="w" fact="0.929"/>
          <dgm:constr type="t" for="ch" forName="dummy2b" refType="h" fact="0.589"/>
          <dgm:constr type="l" for="ch" forName="wedge2Tx" refType="w" fact="0.67"/>
          <dgm:constr type="t" for="ch" forName="wedge2Tx" refType="h" fact="0.38"/>
          <dgm:constr type="w" for="ch" forName="wedge2Tx" refType="w" fact="0.23"/>
          <dgm:constr type="h" for="ch" forName="wedge2Tx" refType="h" fact="0.14"/>
          <dgm:constr type="l" for="ch" forName="wedge3" refType="w" fact="0.0956"/>
          <dgm:constr type="t" for="ch" forName="wedge3" refType="w" fact="0.0925"/>
          <dgm:constr type="w" for="ch" forName="wedge3" refType="w" fact="0.84"/>
          <dgm:constr type="h" for="ch" forName="wedge3" refType="h" fact="0.84"/>
          <dgm:constr type="l" for="ch" forName="dummy3a" refType="w" fact="0.9251"/>
          <dgm:constr type="t" for="ch" forName="dummy3a" refType="h" fact="0.6059"/>
          <dgm:constr type="l" for="ch" forName="dummy3b" refType="w" fact="0.6979"/>
          <dgm:constr type="t" for="ch" forName="dummy3b" refType="h" fact="0.8909"/>
          <dgm:constr type="l" for="ch" forName="wedge3Tx" refType="w" fact="0.635"/>
          <dgm:constr type="t" for="ch" forName="wedge3Tx" refType="h" fact="0.59"/>
          <dgm:constr type="w" for="ch" forName="wedge3Tx" refType="w" fact="0.2"/>
          <dgm:constr type="h" for="ch" forName="wedge3Tx" refType="h" fact="0.155"/>
          <dgm:constr type="l" for="ch" forName="wedge4" refType="w" fact="0.08"/>
          <dgm:constr type="t" for="ch" forName="wedge4" refType="h" fact="0.1"/>
          <dgm:constr type="w" for="ch" forName="wedge4" refType="w" fact="0.84"/>
          <dgm:constr type="h" for="ch" forName="wedge4" refType="h" fact="0.84"/>
          <dgm:constr type="l" for="ch" forName="dummy4a" refType="w" fact="0.6822"/>
          <dgm:constr type="t" for="ch" forName="dummy4a" refType="h" fact="0.8984"/>
          <dgm:constr type="l" for="ch" forName="dummy4b" refType="w" fact="0.3178"/>
          <dgm:constr type="t" for="ch" forName="dummy4b" refType="h" fact="0.8984"/>
          <dgm:constr type="l" for="ch" forName="wedge4Tx" refType="w" fact="0.4025"/>
          <dgm:constr type="t" for="ch" forName="wedge4Tx" refType="h" fact="0.76"/>
          <dgm:constr type="w" for="ch" forName="wedge4Tx" refType="w" fact="0.195"/>
          <dgm:constr type="h" for="ch" forName="wedge4Tx" refType="h" fact="0.14"/>
          <dgm:constr type="l" for="ch" forName="wedge5" refType="w" fact="0.0644"/>
          <dgm:constr type="t" for="ch" forName="wedge5" refType="h" fact="0.0925"/>
          <dgm:constr type="w" for="ch" forName="wedge5" refType="w" fact="0.84"/>
          <dgm:constr type="h" for="ch" forName="wedge5" refType="h" fact="0.84"/>
          <dgm:constr type="l" for="ch" forName="dummy5a" refType="w" fact="0.3021"/>
          <dgm:constr type="t" for="ch" forName="dummy5a" refType="h" fact="0.8909"/>
          <dgm:constr type="l" for="ch" forName="dummy5b" refType="w" fact="0.0749"/>
          <dgm:constr type="t" for="ch" forName="dummy5b" refType="h" fact="0.6059"/>
          <dgm:constr type="r" for="ch" forName="wedge5Tx" refType="w" fact="0.365"/>
          <dgm:constr type="t" for="ch" forName="wedge5Tx" refType="h" fact="0.59"/>
          <dgm:constr type="w" for="ch" forName="wedge5Tx" refType="w" fact="0.2"/>
          <dgm:constr type="h" for="ch" forName="wedge5Tx" refType="h" fact="0.155"/>
          <dgm:constr type="l" for="ch" forName="wedge6" refType="w" fact="0.0605"/>
          <dgm:constr type="t" for="ch" forName="wedge6" refType="h" fact="0.0755"/>
          <dgm:constr type="w" for="ch" forName="wedge6" refType="w" fact="0.84"/>
          <dgm:constr type="h" for="ch" forName="wedge6" refType="h" fact="0.84"/>
          <dgm:constr type="l" for="ch" forName="dummy6a" refType="w" fact="0.071"/>
          <dgm:constr type="t" for="ch" forName="dummy6a" refType="h" fact="0.589"/>
          <dgm:constr type="l" for="ch" forName="dummy6b" refType="w" fact="0.1521"/>
          <dgm:constr type="t" for="ch" forName="dummy6b" refType="h" fact="0.2337"/>
          <dgm:constr type="r" for="ch" forName="wedge6Tx" refType="w" fact="0.33"/>
          <dgm:constr type="t" for="ch" forName="wedge6Tx" refType="h" fact="0.38"/>
          <dgm:constr type="w" for="ch" forName="wedge6Tx" refType="w" fact="0.23"/>
          <dgm:constr type="h" for="ch" forName="wedge6Tx" refType="h" fact="0.14"/>
          <dgm:constr type="l" for="ch" forName="wedge7" refType="w" fact="0.0713"/>
          <dgm:constr type="t" for="ch" forName="wedge7" refType="h" fact="0.062"/>
          <dgm:constr type="w" for="ch" forName="wedge7" refType="w" fact="0.84"/>
          <dgm:constr type="h" for="ch" forName="wedge7" refType="h" fact="0.84"/>
          <dgm:constr type="l" for="ch" forName="dummy7a" refType="w" fact="0.163"/>
          <dgm:constr type="t" for="ch" forName="dummy7a" refType="h" fact="0.2201"/>
          <dgm:constr type="l" for="ch" forName="dummy7b" refType="w" fact="0.4913"/>
          <dgm:constr type="t" for="ch" forName="dummy7b" refType="h" fact="0.062"/>
          <dgm:constr type="r" for="ch" forName="wedge7Tx" refType="w" fact="0.47"/>
          <dgm:constr type="t" for="ch" forName="wedge7Tx" refType="h" fact="0.14"/>
          <dgm:constr type="w" for="ch" forName="wedge7Tx" refType="w" fact="0.2"/>
          <dgm:constr type="h" for="ch" forName="wedge7Tx" refType="h" fact="0.16"/>
          <dgm:constr type="h" for="ch" forName="arrowWedge1" refType="w" fact="0.08"/>
          <dgm:constr type="diam" for="ch" forName="arrowWedge1" refType="w" fact="0.84"/>
          <dgm:constr type="l" for="ch" forName="arrowWedge1" refType="w" fact="0.5"/>
          <dgm:constr type="t" for="ch" forName="arrowWedge1" refType="w" fact="0.5"/>
          <dgm:constr type="h" for="ch" forName="arrowWedge2" refType="w" fact="0.08"/>
          <dgm:constr type="diam" for="ch" forName="arrowWedge2" refType="w" fact="0.84"/>
          <dgm:constr type="l" for="ch" forName="arrowWedge2" refType="w" fact="0.5"/>
          <dgm:constr type="t" for="ch" forName="arrowWedge2" refType="w" fact="0.5"/>
          <dgm:constr type="h" for="ch" forName="arrowWedge3" refType="w" fact="0.08"/>
          <dgm:constr type="diam" for="ch" forName="arrowWedge3" refType="w" fact="0.84"/>
          <dgm:constr type="l" for="ch" forName="arrowWedge3" refType="w" fact="0.5"/>
          <dgm:constr type="t" for="ch" forName="arrowWedge3" refType="w" fact="0.5"/>
          <dgm:constr type="h" for="ch" forName="arrowWedge4" refType="w" fact="0.08"/>
          <dgm:constr type="diam" for="ch" forName="arrowWedge4" refType="w" fact="0.84"/>
          <dgm:constr type="l" for="ch" forName="arrowWedge4" refType="w" fact="0.5"/>
          <dgm:constr type="t" for="ch" forName="arrowWedge4" refType="w" fact="0.5"/>
          <dgm:constr type="h" for="ch" forName="arrowWedge5" refType="w" fact="0.08"/>
          <dgm:constr type="diam" for="ch" forName="arrowWedge5" refType="w" fact="0.84"/>
          <dgm:constr type="l" for="ch" forName="arrowWedge5" refType="w" fact="0.5"/>
          <dgm:constr type="t" for="ch" forName="arrowWedge5" refType="w" fact="0.5"/>
          <dgm:constr type="h" for="ch" forName="arrowWedge6" refType="w" fact="0.08"/>
          <dgm:constr type="diam" for="ch" forName="arrowWedge6" refType="w" fact="0.84"/>
          <dgm:constr type="l" for="ch" forName="arrowWedge6" refType="w" fact="0.5"/>
          <dgm:constr type="t" for="ch" forName="arrowWedge6" refType="w" fact="0.5"/>
          <dgm:constr type="h" for="ch" forName="arrowWedge7" refType="w" fact="0.08"/>
          <dgm:constr type="diam" for="ch" forName="arrowWedge7" refType="w" fact="0.84"/>
          <dgm:constr type="l" for="ch" forName="arrowWedge7" refType="w" fact="0.5"/>
          <dgm:constr type="t" for="ch" forName="arrowWedge7" refType="w" fact="0.5"/>
          <dgm:constr type="primFontSz" for="ch" ptType="node" op="equ"/>
        </dgm:constrLst>
      </dgm:else>
    </dgm:choose>
    <dgm:ruleLst/>
    <dgm:choose name="Name8">
      <dgm:if name="Name9" axis="ch" ptType="node" func="cnt" op="gte" val="1">
        <dgm:layoutNode name="wedge1">
          <dgm:alg type="sp"/>
          <dgm:choose name="Name10">
            <dgm:if name="Name11" axis="ch" ptType="node" func="cnt" op="equ" val="1">
              <dgm:shape xmlns:r="http://schemas.openxmlformats.org/officeDocument/2006/relationships" type="ellipse" r:blip="">
                <dgm:adjLst/>
              </dgm:shape>
            </dgm:if>
            <dgm:if name="Name12" axis="ch" ptType="node" func="cnt" op="equ" val="2">
              <dgm:shape xmlns:r="http://schemas.openxmlformats.org/officeDocument/2006/relationships" type="pie" r:blip="">
                <dgm:adjLst>
                  <dgm:adj idx="1" val="270"/>
                  <dgm:adj idx="2" val="90"/>
                </dgm:adjLst>
              </dgm:shape>
            </dgm:if>
            <dgm:if name="Name13" axis="ch" ptType="node" func="cnt" op="equ" val="3">
              <dgm:shape xmlns:r="http://schemas.openxmlformats.org/officeDocument/2006/relationships" type="pie" r:blip="">
                <dgm:adjLst>
                  <dgm:adj idx="1" val="270"/>
                  <dgm:adj idx="2" val="30"/>
                </dgm:adjLst>
              </dgm:shape>
            </dgm:if>
            <dgm:if name="Name14" axis="ch" ptType="node" func="cnt" op="equ" val="4">
              <dgm:shape xmlns:r="http://schemas.openxmlformats.org/officeDocument/2006/relationships" type="pie" r:blip="">
                <dgm:adjLst>
                  <dgm:adj idx="1" val="270"/>
                  <dgm:adj idx="2" val="0"/>
                </dgm:adjLst>
              </dgm:shape>
            </dgm:if>
            <dgm:if name="Name15" axis="ch" ptType="node" func="cnt" op="equ" val="5">
              <dgm:shape xmlns:r="http://schemas.openxmlformats.org/officeDocument/2006/relationships" type="pie" r:blip="">
                <dgm:adjLst>
                  <dgm:adj idx="1" val="270"/>
                  <dgm:adj idx="2" val="342"/>
                </dgm:adjLst>
              </dgm:shape>
            </dgm:if>
            <dgm:if name="Name16" axis="ch" ptType="node" func="cnt" op="equ" val="6">
              <dgm:shape xmlns:r="http://schemas.openxmlformats.org/officeDocument/2006/relationships" type="pie" r:blip="">
                <dgm:adjLst>
                  <dgm:adj idx="1" val="270"/>
                  <dgm:adj idx="2" val="330"/>
                </dgm:adjLst>
              </dgm:shape>
            </dgm:if>
            <dgm:else name="Name17">
              <dgm:shape xmlns:r="http://schemas.openxmlformats.org/officeDocument/2006/relationships" type="pie" r:blip="">
                <dgm:adjLst>
                  <dgm:adj idx="1" val="270"/>
                  <dgm:adj idx="2" val="321.4286"/>
                </dgm:adjLst>
              </dgm:shape>
            </dgm:else>
          </dgm:choose>
          <dgm:choose name="Name18">
            <dgm:if name="Name19" func="var" arg="dir" op="equ" val="norm">
              <dgm:presOf axis="ch desOrSelf" ptType="node node" st="1 1" cnt="1 0"/>
            </dgm:if>
            <dgm:else name="Name20">
              <dgm:choose name="Name21">
                <dgm:if name="Name22" axis="ch" ptType="node" func="cnt" op="equ" val="1">
                  <dgm:presOf axis="ch desOrSelf" ptType="node node" st="1 1" cnt="1 0"/>
                </dgm:if>
                <dgm:if name="Name23" axis="ch" ptType="node" func="cnt" op="equ" val="2">
                  <dgm:presOf axis="ch desOrSelf" ptType="node node" st="2 1" cnt="1 0"/>
                </dgm:if>
                <dgm:if name="Name24" axis="ch" ptType="node" func="cnt" op="equ" val="3">
                  <dgm:presOf axis="ch desOrSelf" ptType="node node" st="3 1" cnt="1 0"/>
                </dgm:if>
                <dgm:if name="Name25" axis="ch" ptType="node" func="cnt" op="equ" val="4">
                  <dgm:presOf axis="ch desOrSelf" ptType="node node" st="4 1" cnt="1 0"/>
                </dgm:if>
                <dgm:if name="Name26" axis="ch" ptType="node" func="cnt" op="equ" val="5">
                  <dgm:presOf axis="ch desOrSelf" ptType="node node" st="5 1" cnt="1 0"/>
                </dgm:if>
                <dgm:if name="Name27" axis="ch" ptType="node" func="cnt" op="equ" val="6">
                  <dgm:presOf axis="ch desOrSelf" ptType="node node" st="6 1" cnt="1 0"/>
                </dgm:if>
                <dgm:else name="Name28">
                  <dgm:presOf axis="ch desOrSelf" ptType="node node" st="7 1" cnt="1 0"/>
                </dgm:else>
              </dgm:choose>
            </dgm:else>
          </dgm:choose>
          <dgm:constrLst/>
          <dgm:ruleLst/>
        </dgm:layoutNode>
        <dgm:layoutNode name="dummy1a" moveWith="wedge1">
          <dgm:alg type="sp"/>
          <dgm:shape xmlns:r="http://schemas.openxmlformats.org/officeDocument/2006/relationships" r:blip="">
            <dgm:adjLst/>
          </dgm:shape>
          <dgm:presOf/>
          <dgm:constrLst>
            <dgm:constr type="w" val="1"/>
            <dgm:constr type="h" val="1"/>
          </dgm:constrLst>
          <dgm:ruleLst/>
        </dgm:layoutNode>
        <dgm:layoutNode name="dummy1b" moveWith="wedge1">
          <dgm:alg type="sp"/>
          <dgm:shape xmlns:r="http://schemas.openxmlformats.org/officeDocument/2006/relationships" r:blip="">
            <dgm:adjLst/>
          </dgm:shape>
          <dgm:presOf/>
          <dgm:constrLst>
            <dgm:constr type="w" val="1"/>
            <dgm:constr type="h" val="1"/>
          </dgm:constrLst>
          <dgm:ruleLst/>
        </dgm:layoutNode>
        <dgm:layoutNode name="wedge1Tx" moveWith="wedge1">
          <dgm:varLst>
            <dgm:chMax val="0"/>
            <dgm:chPref val="0"/>
            <dgm:bulletEnabled val="1"/>
          </dgm:varLst>
          <dgm:alg type="tx"/>
          <dgm:shape xmlns:r="http://schemas.openxmlformats.org/officeDocument/2006/relationships" type="rect" r:blip="" hideGeom="1">
            <dgm:adjLst/>
          </dgm:shape>
          <dgm:choose name="Name29">
            <dgm:if name="Name30" func="var" arg="dir" op="equ" val="norm">
              <dgm:presOf axis="ch desOrSelf" ptType="node node" st="1 1" cnt="1 0"/>
            </dgm:if>
            <dgm:else name="Name31">
              <dgm:choose name="Name32">
                <dgm:if name="Name33" axis="ch" ptType="node" func="cnt" op="equ" val="1">
                  <dgm:presOf axis="ch desOrSelf" ptType="node node" st="1 1" cnt="1 0"/>
                </dgm:if>
                <dgm:if name="Name34" axis="ch" ptType="node" func="cnt" op="equ" val="2">
                  <dgm:presOf axis="ch desOrSelf" ptType="node node" st="2 1" cnt="1 0"/>
                </dgm:if>
                <dgm:if name="Name35" axis="ch" ptType="node" func="cnt" op="equ" val="3">
                  <dgm:presOf axis="ch desOrSelf" ptType="node node" st="3 1" cnt="1 0"/>
                </dgm:if>
                <dgm:if name="Name36" axis="ch" ptType="node" func="cnt" op="equ" val="4">
                  <dgm:presOf axis="ch desOrSelf" ptType="node node" st="4 1" cnt="1 0"/>
                </dgm:if>
                <dgm:if name="Name37" axis="ch" ptType="node" func="cnt" op="equ" val="5">
                  <dgm:presOf axis="ch desOrSelf" ptType="node node" st="5 1" cnt="1 0"/>
                </dgm:if>
                <dgm:if name="Name38" axis="ch" ptType="node" func="cnt" op="equ" val="6">
                  <dgm:presOf axis="ch desOrSelf" ptType="node node" st="6 1" cnt="1 0"/>
                </dgm:if>
                <dgm:else name="Name39">
                  <dgm:presOf axis="ch desOrSelf" ptType="node node" st="7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40"/>
    </dgm:choose>
    <dgm:choose name="Name41">
      <dgm:if name="Name42" axis="ch" ptType="node" func="cnt" op="gte" val="2">
        <dgm:layoutNode name="wedge2">
          <dgm:alg type="sp"/>
          <dgm:choose name="Name43">
            <dgm:if name="Name44" axis="ch" ptType="node" func="cnt" op="equ" val="2">
              <dgm:shape xmlns:r="http://schemas.openxmlformats.org/officeDocument/2006/relationships" type="pie" r:blip="">
                <dgm:adjLst>
                  <dgm:adj idx="1" val="90"/>
                  <dgm:adj idx="2" val="270"/>
                </dgm:adjLst>
              </dgm:shape>
            </dgm:if>
            <dgm:if name="Name45" axis="ch" ptType="node" func="cnt" op="equ" val="3">
              <dgm:shape xmlns:r="http://schemas.openxmlformats.org/officeDocument/2006/relationships" type="pie" r:blip="">
                <dgm:adjLst>
                  <dgm:adj idx="1" val="30"/>
                  <dgm:adj idx="2" val="150"/>
                </dgm:adjLst>
              </dgm:shape>
            </dgm:if>
            <dgm:if name="Name46" axis="ch" ptType="node" func="cnt" op="equ" val="4">
              <dgm:shape xmlns:r="http://schemas.openxmlformats.org/officeDocument/2006/relationships" type="pie" r:blip="">
                <dgm:adjLst>
                  <dgm:adj idx="1" val="0"/>
                  <dgm:adj idx="2" val="90"/>
                </dgm:adjLst>
              </dgm:shape>
            </dgm:if>
            <dgm:if name="Name47" axis="ch" ptType="node" func="cnt" op="equ" val="5">
              <dgm:shape xmlns:r="http://schemas.openxmlformats.org/officeDocument/2006/relationships" type="pie" r:blip="">
                <dgm:adjLst>
                  <dgm:adj idx="1" val="342"/>
                  <dgm:adj idx="2" val="54"/>
                </dgm:adjLst>
              </dgm:shape>
            </dgm:if>
            <dgm:if name="Name48" axis="ch" ptType="node" func="cnt" op="equ" val="6">
              <dgm:shape xmlns:r="http://schemas.openxmlformats.org/officeDocument/2006/relationships" type="pie" r:blip="">
                <dgm:adjLst>
                  <dgm:adj idx="1" val="330"/>
                  <dgm:adj idx="2" val="30"/>
                </dgm:adjLst>
              </dgm:shape>
            </dgm:if>
            <dgm:else name="Name49">
              <dgm:shape xmlns:r="http://schemas.openxmlformats.org/officeDocument/2006/relationships" type="pie" r:blip="">
                <dgm:adjLst>
                  <dgm:adj idx="1" val="321.4286"/>
                  <dgm:adj idx="2" val="12.85714"/>
                </dgm:adjLst>
              </dgm:shape>
            </dgm:else>
          </dgm:choose>
          <dgm:choose name="Name50">
            <dgm:if name="Name51" func="var" arg="dir" op="equ" val="norm">
              <dgm:presOf axis="ch desOrSelf" ptType="node node" st="2 1" cnt="1 0"/>
            </dgm:if>
            <dgm:else name="Name52">
              <dgm:choose name="Name53">
                <dgm:if name="Name54" axis="ch" ptType="node" func="cnt" op="equ" val="2">
                  <dgm:presOf axis="ch desOrSelf" ptType="node node" st="1 1" cnt="1 0"/>
                </dgm:if>
                <dgm:if name="Name55" axis="ch" ptType="node" func="cnt" op="equ" val="3">
                  <dgm:presOf axis="ch desOrSelf" ptType="node node" st="2 1" cnt="1 0"/>
                </dgm:if>
                <dgm:if name="Name56" axis="ch" ptType="node" func="cnt" op="equ" val="4">
                  <dgm:presOf axis="ch desOrSelf" ptType="node node" st="3 1" cnt="1 0"/>
                </dgm:if>
                <dgm:if name="Name57" axis="ch" ptType="node" func="cnt" op="equ" val="5">
                  <dgm:presOf axis="ch desOrSelf" ptType="node node" st="4 1" cnt="1 0"/>
                </dgm:if>
                <dgm:if name="Name58" axis="ch" ptType="node" func="cnt" op="equ" val="6">
                  <dgm:presOf axis="ch desOrSelf" ptType="node node" st="5 1" cnt="1 0"/>
                </dgm:if>
                <dgm:else name="Name59">
                  <dgm:presOf axis="ch desOrSelf" ptType="node node" st="6 1" cnt="1 0"/>
                </dgm:else>
              </dgm:choose>
            </dgm:else>
          </dgm:choose>
          <dgm:constrLst/>
          <dgm:ruleLst/>
        </dgm:layoutNode>
        <dgm:layoutNode name="dummy2a" moveWith="wedge2">
          <dgm:alg type="sp"/>
          <dgm:shape xmlns:r="http://schemas.openxmlformats.org/officeDocument/2006/relationships" r:blip="">
            <dgm:adjLst/>
          </dgm:shape>
          <dgm:presOf/>
          <dgm:constrLst>
            <dgm:constr type="w" val="1"/>
            <dgm:constr type="h" val="1"/>
          </dgm:constrLst>
          <dgm:ruleLst/>
        </dgm:layoutNode>
        <dgm:layoutNode name="dummy2b" moveWith="wedge2">
          <dgm:alg type="sp"/>
          <dgm:shape xmlns:r="http://schemas.openxmlformats.org/officeDocument/2006/relationships" r:blip="">
            <dgm:adjLst/>
          </dgm:shape>
          <dgm:presOf/>
          <dgm:constrLst>
            <dgm:constr type="w" val="1"/>
            <dgm:constr type="h" val="1"/>
          </dgm:constrLst>
          <dgm:ruleLst/>
        </dgm:layoutNode>
        <dgm:layoutNode name="wedge2Tx" moveWith="wedge2">
          <dgm:varLst>
            <dgm:chMax val="0"/>
            <dgm:chPref val="0"/>
            <dgm:bulletEnabled val="1"/>
          </dgm:varLst>
          <dgm:alg type="tx"/>
          <dgm:shape xmlns:r="http://schemas.openxmlformats.org/officeDocument/2006/relationships" type="rect" r:blip="" hideGeom="1">
            <dgm:adjLst/>
          </dgm:shape>
          <dgm:choose name="Name60">
            <dgm:if name="Name61" func="var" arg="dir" op="equ" val="norm">
              <dgm:presOf axis="ch desOrSelf" ptType="node node" st="2 1" cnt="1 0"/>
            </dgm:if>
            <dgm:else name="Name62">
              <dgm:choose name="Name63">
                <dgm:if name="Name64" axis="ch" ptType="node" func="cnt" op="equ" val="2">
                  <dgm:presOf axis="ch desOrSelf" ptType="node node" st="1 1" cnt="1 0"/>
                </dgm:if>
                <dgm:if name="Name65" axis="ch" ptType="node" func="cnt" op="equ" val="3">
                  <dgm:presOf axis="ch desOrSelf" ptType="node node" st="2 1" cnt="1 0"/>
                </dgm:if>
                <dgm:if name="Name66" axis="ch" ptType="node" func="cnt" op="equ" val="4">
                  <dgm:presOf axis="ch desOrSelf" ptType="node node" st="3 1" cnt="1 0"/>
                </dgm:if>
                <dgm:if name="Name67" axis="ch" ptType="node" func="cnt" op="equ" val="5">
                  <dgm:presOf axis="ch desOrSelf" ptType="node node" st="4 1" cnt="1 0"/>
                </dgm:if>
                <dgm:if name="Name68" axis="ch" ptType="node" func="cnt" op="equ" val="6">
                  <dgm:presOf axis="ch desOrSelf" ptType="node node" st="5 1" cnt="1 0"/>
                </dgm:if>
                <dgm:else name="Name69">
                  <dgm:presOf axis="ch desOrSelf" ptType="node node" st="6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70"/>
    </dgm:choose>
    <dgm:choose name="Name71">
      <dgm:if name="Name72" axis="ch" ptType="node" func="cnt" op="gte" val="3">
        <dgm:layoutNode name="wedge3">
          <dgm:alg type="sp"/>
          <dgm:choose name="Name73">
            <dgm:if name="Name74" axis="ch" ptType="node" func="cnt" op="equ" val="3">
              <dgm:shape xmlns:r="http://schemas.openxmlformats.org/officeDocument/2006/relationships" type="pie" r:blip="">
                <dgm:adjLst>
                  <dgm:adj idx="1" val="150"/>
                  <dgm:adj idx="2" val="270"/>
                </dgm:adjLst>
              </dgm:shape>
            </dgm:if>
            <dgm:if name="Name75" axis="ch" ptType="node" func="cnt" op="equ" val="4">
              <dgm:shape xmlns:r="http://schemas.openxmlformats.org/officeDocument/2006/relationships" type="pie" r:blip="">
                <dgm:adjLst>
                  <dgm:adj idx="1" val="90"/>
                  <dgm:adj idx="2" val="180"/>
                </dgm:adjLst>
              </dgm:shape>
            </dgm:if>
            <dgm:if name="Name76" axis="ch" ptType="node" func="cnt" op="equ" val="5">
              <dgm:shape xmlns:r="http://schemas.openxmlformats.org/officeDocument/2006/relationships" type="pie" r:blip="">
                <dgm:adjLst>
                  <dgm:adj idx="1" val="54"/>
                  <dgm:adj idx="2" val="126"/>
                </dgm:adjLst>
              </dgm:shape>
            </dgm:if>
            <dgm:if name="Name77" axis="ch" ptType="node" func="cnt" op="equ" val="6">
              <dgm:shape xmlns:r="http://schemas.openxmlformats.org/officeDocument/2006/relationships" type="pie" r:blip="">
                <dgm:adjLst>
                  <dgm:adj idx="1" val="30"/>
                  <dgm:adj idx="2" val="90"/>
                </dgm:adjLst>
              </dgm:shape>
            </dgm:if>
            <dgm:else name="Name78">
              <dgm:shape xmlns:r="http://schemas.openxmlformats.org/officeDocument/2006/relationships" type="pie" r:blip="">
                <dgm:adjLst>
                  <dgm:adj idx="1" val="12.85714"/>
                  <dgm:adj idx="2" val="64.28571"/>
                </dgm:adjLst>
              </dgm:shape>
            </dgm:else>
          </dgm:choose>
          <dgm:choose name="Name79">
            <dgm:if name="Name80" func="var" arg="dir" op="equ" val="norm">
              <dgm:presOf axis="ch desOrSelf" ptType="node node" st="3 1" cnt="1 0"/>
            </dgm:if>
            <dgm:else name="Name81">
              <dgm:choose name="Name82">
                <dgm:if name="Name83" axis="ch" ptType="node" func="cnt" op="equ" val="3">
                  <dgm:presOf axis="ch desOrSelf" ptType="node node" st="1 1" cnt="1 0"/>
                </dgm:if>
                <dgm:if name="Name84" axis="ch" ptType="node" func="cnt" op="equ" val="4">
                  <dgm:presOf axis="ch desOrSelf" ptType="node node" st="2 1" cnt="1 0"/>
                </dgm:if>
                <dgm:if name="Name85" axis="ch" ptType="node" func="cnt" op="equ" val="5">
                  <dgm:presOf axis="ch desOrSelf" ptType="node node" st="3 1" cnt="1 0"/>
                </dgm:if>
                <dgm:if name="Name86" axis="ch" ptType="node" func="cnt" op="equ" val="6">
                  <dgm:presOf axis="ch desOrSelf" ptType="node node" st="4 1" cnt="1 0"/>
                </dgm:if>
                <dgm:else name="Name87">
                  <dgm:presOf axis="ch desOrSelf" ptType="node node" st="5 1" cnt="1 0"/>
                </dgm:else>
              </dgm:choose>
            </dgm:else>
          </dgm:choose>
          <dgm:constrLst/>
          <dgm:ruleLst/>
        </dgm:layoutNode>
        <dgm:layoutNode name="dummy3a" moveWith="wedge3">
          <dgm:alg type="sp"/>
          <dgm:shape xmlns:r="http://schemas.openxmlformats.org/officeDocument/2006/relationships" r:blip="">
            <dgm:adjLst/>
          </dgm:shape>
          <dgm:presOf/>
          <dgm:constrLst>
            <dgm:constr type="w" val="1"/>
            <dgm:constr type="h" val="1"/>
          </dgm:constrLst>
          <dgm:ruleLst/>
        </dgm:layoutNode>
        <dgm:layoutNode name="dummy3b" moveWith="wedge3">
          <dgm:alg type="sp"/>
          <dgm:shape xmlns:r="http://schemas.openxmlformats.org/officeDocument/2006/relationships" r:blip="">
            <dgm:adjLst/>
          </dgm:shape>
          <dgm:presOf/>
          <dgm:constrLst>
            <dgm:constr type="w" val="1"/>
            <dgm:constr type="h" val="1"/>
          </dgm:constrLst>
          <dgm:ruleLst/>
        </dgm:layoutNode>
        <dgm:layoutNode name="wedge3Tx" moveWith="wedge3">
          <dgm:varLst>
            <dgm:chMax val="0"/>
            <dgm:chPref val="0"/>
            <dgm:bulletEnabled val="1"/>
          </dgm:varLst>
          <dgm:alg type="tx"/>
          <dgm:shape xmlns:r="http://schemas.openxmlformats.org/officeDocument/2006/relationships" type="rect" r:blip="" hideGeom="1">
            <dgm:adjLst/>
          </dgm:shape>
          <dgm:choose name="Name88">
            <dgm:if name="Name89" func="var" arg="dir" op="equ" val="norm">
              <dgm:presOf axis="ch desOrSelf" ptType="node node" st="3 1" cnt="1 0"/>
            </dgm:if>
            <dgm:else name="Name90">
              <dgm:choose name="Name91">
                <dgm:if name="Name92" axis="ch" ptType="node" func="cnt" op="equ" val="3">
                  <dgm:presOf axis="ch desOrSelf" ptType="node node" st="1 1" cnt="1 0"/>
                </dgm:if>
                <dgm:if name="Name93" axis="ch" ptType="node" func="cnt" op="equ" val="4">
                  <dgm:presOf axis="ch desOrSelf" ptType="node node" st="2 1" cnt="1 0"/>
                </dgm:if>
                <dgm:if name="Name94" axis="ch" ptType="node" func="cnt" op="equ" val="5">
                  <dgm:presOf axis="ch desOrSelf" ptType="node node" st="3 1" cnt="1 0"/>
                </dgm:if>
                <dgm:if name="Name95" axis="ch" ptType="node" func="cnt" op="equ" val="6">
                  <dgm:presOf axis="ch desOrSelf" ptType="node node" st="4 1" cnt="1 0"/>
                </dgm:if>
                <dgm:else name="Name96">
                  <dgm:presOf axis="ch desOrSelf" ptType="node node" st="5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97"/>
    </dgm:choose>
    <dgm:choose name="Name98">
      <dgm:if name="Name99" axis="ch" ptType="node" func="cnt" op="gte" val="4">
        <dgm:layoutNode name="wedge4">
          <dgm:alg type="sp"/>
          <dgm:choose name="Name100">
            <dgm:if name="Name101" axis="ch" ptType="node" func="cnt" op="equ" val="4">
              <dgm:shape xmlns:r="http://schemas.openxmlformats.org/officeDocument/2006/relationships" type="pie" r:blip="">
                <dgm:adjLst>
                  <dgm:adj idx="1" val="180"/>
                  <dgm:adj idx="2" val="270"/>
                </dgm:adjLst>
              </dgm:shape>
            </dgm:if>
            <dgm:if name="Name102" axis="ch" ptType="node" func="cnt" op="equ" val="5">
              <dgm:shape xmlns:r="http://schemas.openxmlformats.org/officeDocument/2006/relationships" type="pie" r:blip="">
                <dgm:adjLst>
                  <dgm:adj idx="1" val="126"/>
                  <dgm:adj idx="2" val="198"/>
                </dgm:adjLst>
              </dgm:shape>
            </dgm:if>
            <dgm:if name="Name103" axis="ch" ptType="node" func="cnt" op="equ" val="6">
              <dgm:shape xmlns:r="http://schemas.openxmlformats.org/officeDocument/2006/relationships" type="pie" r:blip="">
                <dgm:adjLst>
                  <dgm:adj idx="1" val="90"/>
                  <dgm:adj idx="2" val="150"/>
                </dgm:adjLst>
              </dgm:shape>
            </dgm:if>
            <dgm:else name="Name104">
              <dgm:shape xmlns:r="http://schemas.openxmlformats.org/officeDocument/2006/relationships" type="pie" r:blip="">
                <dgm:adjLst>
                  <dgm:adj idx="1" val="64.2871"/>
                  <dgm:adj idx="2" val="115.7143"/>
                </dgm:adjLst>
              </dgm:shape>
            </dgm:else>
          </dgm:choose>
          <dgm:choose name="Name105">
            <dgm:if name="Name106" func="var" arg="dir" op="equ" val="norm">
              <dgm:presOf axis="ch desOrSelf" ptType="node node" st="4 1" cnt="1 0"/>
            </dgm:if>
            <dgm:else name="Name107">
              <dgm:choose name="Name108">
                <dgm:if name="Name109" axis="ch" ptType="node" func="cnt" op="equ" val="4">
                  <dgm:presOf axis="ch desOrSelf" ptType="node node" st="1 1" cnt="1 0"/>
                </dgm:if>
                <dgm:if name="Name110" axis="ch" ptType="node" func="cnt" op="equ" val="5">
                  <dgm:presOf axis="ch desOrSelf" ptType="node node" st="2 1" cnt="1 0"/>
                </dgm:if>
                <dgm:if name="Name111" axis="ch" ptType="node" func="cnt" op="equ" val="6">
                  <dgm:presOf axis="ch desOrSelf" ptType="node node" st="3 1" cnt="1 0"/>
                </dgm:if>
                <dgm:else name="Name112">
                  <dgm:presOf axis="ch desOrSelf" ptType="node node" st="4 1" cnt="1 0"/>
                </dgm:else>
              </dgm:choose>
            </dgm:else>
          </dgm:choose>
          <dgm:constrLst/>
          <dgm:ruleLst/>
        </dgm:layoutNode>
        <dgm:layoutNode name="dummy4a" moveWith="wedge4">
          <dgm:alg type="sp"/>
          <dgm:shape xmlns:r="http://schemas.openxmlformats.org/officeDocument/2006/relationships" r:blip="">
            <dgm:adjLst/>
          </dgm:shape>
          <dgm:presOf/>
          <dgm:constrLst>
            <dgm:constr type="w" val="1"/>
            <dgm:constr type="h" val="1"/>
          </dgm:constrLst>
          <dgm:ruleLst/>
        </dgm:layoutNode>
        <dgm:layoutNode name="dummy4b" moveWith="wedge4">
          <dgm:alg type="sp"/>
          <dgm:shape xmlns:r="http://schemas.openxmlformats.org/officeDocument/2006/relationships" r:blip="">
            <dgm:adjLst/>
          </dgm:shape>
          <dgm:presOf/>
          <dgm:constrLst>
            <dgm:constr type="w" val="1"/>
            <dgm:constr type="h" val="1"/>
          </dgm:constrLst>
          <dgm:ruleLst/>
        </dgm:layoutNode>
        <dgm:layoutNode name="wedge4Tx" moveWith="wedge4">
          <dgm:varLst>
            <dgm:chMax val="0"/>
            <dgm:chPref val="0"/>
            <dgm:bulletEnabled val="1"/>
          </dgm:varLst>
          <dgm:alg type="tx"/>
          <dgm:shape xmlns:r="http://schemas.openxmlformats.org/officeDocument/2006/relationships" type="rect" r:blip="" hideGeom="1">
            <dgm:adjLst/>
          </dgm:shape>
          <dgm:choose name="Name113">
            <dgm:if name="Name114" func="var" arg="dir" op="equ" val="norm">
              <dgm:presOf axis="ch desOrSelf" ptType="node node" st="4 1" cnt="1 0"/>
            </dgm:if>
            <dgm:else name="Name115">
              <dgm:choose name="Name116">
                <dgm:if name="Name117" axis="ch" ptType="node" func="cnt" op="equ" val="4">
                  <dgm:presOf axis="ch desOrSelf" ptType="node node" st="1 1" cnt="1 0"/>
                </dgm:if>
                <dgm:if name="Name118" axis="ch" ptType="node" func="cnt" op="equ" val="5">
                  <dgm:presOf axis="ch desOrSelf" ptType="node node" st="2 1" cnt="1 0"/>
                </dgm:if>
                <dgm:if name="Name119" axis="ch" ptType="node" func="cnt" op="equ" val="6">
                  <dgm:presOf axis="ch desOrSelf" ptType="node node" st="3 1" cnt="1 0"/>
                </dgm:if>
                <dgm:else name="Name120">
                  <dgm:presOf axis="ch desOrSelf" ptType="node node" st="4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21"/>
    </dgm:choose>
    <dgm:choose name="Name122">
      <dgm:if name="Name123" axis="ch" ptType="node" func="cnt" op="gte" val="5">
        <dgm:layoutNode name="wedge5">
          <dgm:alg type="sp"/>
          <dgm:choose name="Name124">
            <dgm:if name="Name125" axis="ch" ptType="node" func="cnt" op="equ" val="5">
              <dgm:shape xmlns:r="http://schemas.openxmlformats.org/officeDocument/2006/relationships" type="pie" r:blip="">
                <dgm:adjLst>
                  <dgm:adj idx="1" val="198"/>
                  <dgm:adj idx="2" val="270"/>
                </dgm:adjLst>
              </dgm:shape>
            </dgm:if>
            <dgm:if name="Name126" axis="ch" ptType="node" func="cnt" op="equ" val="6">
              <dgm:shape xmlns:r="http://schemas.openxmlformats.org/officeDocument/2006/relationships" type="pie" r:blip="">
                <dgm:adjLst>
                  <dgm:adj idx="1" val="150"/>
                  <dgm:adj idx="2" val="210"/>
                </dgm:adjLst>
              </dgm:shape>
            </dgm:if>
            <dgm:else name="Name127">
              <dgm:shape xmlns:r="http://schemas.openxmlformats.org/officeDocument/2006/relationships" type="pie" r:blip="">
                <dgm:adjLst>
                  <dgm:adj idx="1" val="115.7143"/>
                  <dgm:adj idx="2" val="167.1429"/>
                </dgm:adjLst>
              </dgm:shape>
            </dgm:else>
          </dgm:choose>
          <dgm:choose name="Name128">
            <dgm:if name="Name129" func="var" arg="dir" op="equ" val="norm">
              <dgm:presOf axis="ch desOrSelf" ptType="node node" st="5 1" cnt="1 0"/>
            </dgm:if>
            <dgm:else name="Name130">
              <dgm:choose name="Name131">
                <dgm:if name="Name132" axis="ch" ptType="node" func="cnt" op="equ" val="5">
                  <dgm:presOf axis="ch desOrSelf" ptType="node node" st="1 1" cnt="1 0"/>
                </dgm:if>
                <dgm:if name="Name133" axis="ch" ptType="node" func="cnt" op="equ" val="6">
                  <dgm:presOf axis="ch desOrSelf" ptType="node node" st="2 1" cnt="1 0"/>
                </dgm:if>
                <dgm:else name="Name134">
                  <dgm:presOf axis="ch desOrSelf" ptType="node node" st="3 1" cnt="1 0"/>
                </dgm:else>
              </dgm:choose>
            </dgm:else>
          </dgm:choose>
          <dgm:constrLst/>
          <dgm:ruleLst/>
        </dgm:layoutNode>
        <dgm:layoutNode name="dummy5a" moveWith="wedge5">
          <dgm:alg type="sp"/>
          <dgm:shape xmlns:r="http://schemas.openxmlformats.org/officeDocument/2006/relationships" r:blip="">
            <dgm:adjLst/>
          </dgm:shape>
          <dgm:presOf/>
          <dgm:constrLst>
            <dgm:constr type="w" val="1"/>
            <dgm:constr type="h" val="1"/>
          </dgm:constrLst>
          <dgm:ruleLst/>
        </dgm:layoutNode>
        <dgm:layoutNode name="dummy5b" moveWith="wedge5">
          <dgm:alg type="sp"/>
          <dgm:shape xmlns:r="http://schemas.openxmlformats.org/officeDocument/2006/relationships" r:blip="">
            <dgm:adjLst/>
          </dgm:shape>
          <dgm:presOf/>
          <dgm:constrLst>
            <dgm:constr type="w" val="1"/>
            <dgm:constr type="h" val="1"/>
          </dgm:constrLst>
          <dgm:ruleLst/>
        </dgm:layoutNode>
        <dgm:layoutNode name="wedge5Tx" moveWith="wedge5">
          <dgm:varLst>
            <dgm:chMax val="0"/>
            <dgm:chPref val="0"/>
            <dgm:bulletEnabled val="1"/>
          </dgm:varLst>
          <dgm:alg type="tx"/>
          <dgm:shape xmlns:r="http://schemas.openxmlformats.org/officeDocument/2006/relationships" type="rect" r:blip="" hideGeom="1">
            <dgm:adjLst/>
          </dgm:shape>
          <dgm:choose name="Name135">
            <dgm:if name="Name136" func="var" arg="dir" op="equ" val="norm">
              <dgm:presOf axis="ch desOrSelf" ptType="node node" st="5 1" cnt="1 0"/>
            </dgm:if>
            <dgm:else name="Name137">
              <dgm:choose name="Name138">
                <dgm:if name="Name139" axis="ch" ptType="node" func="cnt" op="equ" val="5">
                  <dgm:presOf axis="ch desOrSelf" ptType="node node" st="1 1" cnt="1 0"/>
                </dgm:if>
                <dgm:if name="Name140" axis="ch" ptType="node" func="cnt" op="equ" val="6">
                  <dgm:presOf axis="ch desOrSelf" ptType="node node" st="2 1" cnt="1 0"/>
                </dgm:if>
                <dgm:else name="Name141">
                  <dgm:presOf axis="ch desOrSelf" ptType="node node" st="3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42"/>
    </dgm:choose>
    <dgm:choose name="Name143">
      <dgm:if name="Name144" axis="ch" ptType="node" func="cnt" op="gte" val="6">
        <dgm:layoutNode name="wedge6">
          <dgm:alg type="sp"/>
          <dgm:choose name="Name145">
            <dgm:if name="Name146" axis="ch" ptType="node" func="cnt" op="equ" val="6">
              <dgm:shape xmlns:r="http://schemas.openxmlformats.org/officeDocument/2006/relationships" type="pie" r:blip="">
                <dgm:adjLst>
                  <dgm:adj idx="1" val="210"/>
                  <dgm:adj idx="2" val="270"/>
                </dgm:adjLst>
              </dgm:shape>
            </dgm:if>
            <dgm:else name="Name147">
              <dgm:shape xmlns:r="http://schemas.openxmlformats.org/officeDocument/2006/relationships" type="pie" r:blip="">
                <dgm:adjLst>
                  <dgm:adj idx="1" val="167.1429"/>
                  <dgm:adj idx="2" val="218.5714"/>
                </dgm:adjLst>
              </dgm:shape>
            </dgm:else>
          </dgm:choose>
          <dgm:choose name="Name148">
            <dgm:if name="Name149" func="var" arg="dir" op="equ" val="norm">
              <dgm:presOf axis="ch desOrSelf" ptType="node node" st="6 1" cnt="1 0"/>
            </dgm:if>
            <dgm:else name="Name150">
              <dgm:choose name="Name151">
                <dgm:if name="Name152" axis="ch" ptType="node" func="cnt" op="equ" val="6">
                  <dgm:presOf axis="ch desOrSelf" ptType="node node" st="1 1" cnt="1 0"/>
                </dgm:if>
                <dgm:else name="Name153">
                  <dgm:presOf axis="ch desOrSelf" ptType="node node" st="2 1" cnt="1 0"/>
                </dgm:else>
              </dgm:choose>
            </dgm:else>
          </dgm:choose>
          <dgm:constrLst/>
          <dgm:ruleLst/>
        </dgm:layoutNode>
        <dgm:layoutNode name="dummy6a" moveWith="wedge6">
          <dgm:alg type="sp"/>
          <dgm:shape xmlns:r="http://schemas.openxmlformats.org/officeDocument/2006/relationships" r:blip="">
            <dgm:adjLst/>
          </dgm:shape>
          <dgm:presOf/>
          <dgm:constrLst>
            <dgm:constr type="w" val="1"/>
            <dgm:constr type="h" val="1"/>
          </dgm:constrLst>
          <dgm:ruleLst/>
        </dgm:layoutNode>
        <dgm:layoutNode name="dummy6b" moveWith="wedge6">
          <dgm:alg type="sp"/>
          <dgm:shape xmlns:r="http://schemas.openxmlformats.org/officeDocument/2006/relationships" r:blip="">
            <dgm:adjLst/>
          </dgm:shape>
          <dgm:presOf/>
          <dgm:constrLst>
            <dgm:constr type="w" val="1"/>
            <dgm:constr type="h" val="1"/>
          </dgm:constrLst>
          <dgm:ruleLst/>
        </dgm:layoutNode>
        <dgm:layoutNode name="wedge6Tx" moveWith="wedge6">
          <dgm:varLst>
            <dgm:chMax val="0"/>
            <dgm:chPref val="0"/>
            <dgm:bulletEnabled val="1"/>
          </dgm:varLst>
          <dgm:alg type="tx"/>
          <dgm:shape xmlns:r="http://schemas.openxmlformats.org/officeDocument/2006/relationships" type="rect" r:blip="" hideGeom="1">
            <dgm:adjLst/>
          </dgm:shape>
          <dgm:choose name="Name154">
            <dgm:if name="Name155" func="var" arg="dir" op="equ" val="norm">
              <dgm:presOf axis="ch desOrSelf" ptType="node node" st="6 1" cnt="1 0"/>
            </dgm:if>
            <dgm:else name="Name156">
              <dgm:choose name="Name157">
                <dgm:if name="Name158" axis="ch" ptType="node" func="cnt" op="equ" val="6">
                  <dgm:presOf axis="ch desOrSelf" ptType="node node" st="1 1" cnt="1 0"/>
                </dgm:if>
                <dgm:else name="Name159">
                  <dgm:presOf axis="ch desOrSelf" ptType="node node" st="2 1" cnt="1 0"/>
                </dgm:else>
              </dgm:choose>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0"/>
    </dgm:choose>
    <dgm:choose name="Name161">
      <dgm:if name="Name162" axis="ch" ptType="node" func="cnt" op="gte" val="7">
        <dgm:layoutNode name="wedge7">
          <dgm:alg type="sp"/>
          <dgm:shape xmlns:r="http://schemas.openxmlformats.org/officeDocument/2006/relationships" type="pie" r:blip="">
            <dgm:adjLst>
              <dgm:adj idx="1" val="218.5714"/>
              <dgm:adj idx="2" val="270"/>
            </dgm:adjLst>
          </dgm:shape>
          <dgm:choose name="Name163">
            <dgm:if name="Name164" func="var" arg="dir" op="equ" val="norm">
              <dgm:presOf axis="ch desOrSelf" ptType="node node" st="7 1" cnt="1 0"/>
            </dgm:if>
            <dgm:else name="Name165">
              <dgm:presOf axis="ch desOrSelf" ptType="node node" st="1 1" cnt="1 0"/>
            </dgm:else>
          </dgm:choose>
          <dgm:constrLst/>
          <dgm:ruleLst/>
        </dgm:layoutNode>
        <dgm:layoutNode name="dummy7a" moveWith="wedge7">
          <dgm:alg type="sp"/>
          <dgm:shape xmlns:r="http://schemas.openxmlformats.org/officeDocument/2006/relationships" r:blip="">
            <dgm:adjLst/>
          </dgm:shape>
          <dgm:presOf/>
          <dgm:constrLst>
            <dgm:constr type="w" val="1"/>
            <dgm:constr type="h" val="1"/>
          </dgm:constrLst>
          <dgm:ruleLst/>
        </dgm:layoutNode>
        <dgm:layoutNode name="dummy7b" moveWith="wedge7">
          <dgm:alg type="sp"/>
          <dgm:shape xmlns:r="http://schemas.openxmlformats.org/officeDocument/2006/relationships" r:blip="">
            <dgm:adjLst/>
          </dgm:shape>
          <dgm:presOf/>
          <dgm:constrLst>
            <dgm:constr type="w" val="1"/>
            <dgm:constr type="h" val="1"/>
          </dgm:constrLst>
          <dgm:ruleLst/>
        </dgm:layoutNode>
        <dgm:layoutNode name="wedge7Tx" moveWith="wedge7">
          <dgm:varLst>
            <dgm:chMax val="0"/>
            <dgm:chPref val="0"/>
            <dgm:bulletEnabled val="1"/>
          </dgm:varLst>
          <dgm:alg type="tx"/>
          <dgm:shape xmlns:r="http://schemas.openxmlformats.org/officeDocument/2006/relationships" type="rect" r:blip="" hideGeom="1">
            <dgm:adjLst/>
          </dgm:shape>
          <dgm:choose name="Name166">
            <dgm:if name="Name167" func="var" arg="dir" op="equ" val="norm">
              <dgm:presOf axis="ch desOrSelf" ptType="node node" st="7 1" cnt="1 0"/>
            </dgm:if>
            <dgm:else name="Name168">
              <dgm:presOf axis="ch desOrSelf" ptType="node node" st="1 1" cnt="1 0"/>
            </dgm:else>
          </dgm:choose>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if>
      <dgm:else name="Name169"/>
    </dgm:choose>
    <dgm:choose name="Name170">
      <dgm:if name="Name171" axis="ch" ptType="node" func="cnt" op="equ" val="1">
        <dgm:forEach name="Name172" axis="ch" ptType="sibTrans" hideLastTrans="0" cnt="1">
          <dgm:layoutNode name="arrowWedge1single" styleLbl="fgSibTrans2D1">
            <dgm:choose name="Name173">
              <dgm:if name="Name174" func="var" arg="dir" op="equ" val="norm">
                <dgm:alg type="conn">
                  <dgm:param type="connRout" val="longCurve"/>
                  <dgm:param type="srcNode" val="dummy1a"/>
                  <dgm:param type="dstNode" val="dummy1b"/>
                  <dgm:param type="begPts" val="tL"/>
                  <dgm:param type="endPts" val="tR"/>
                  <dgm:param type="begSty" val="arr"/>
                  <dgm:param type="endSty" val="noArr"/>
                </dgm:alg>
              </dgm:if>
              <dgm:else name="Name175">
                <dgm:alg type="conn">
                  <dgm:param type="connRout" val="longCurve"/>
                  <dgm:param type="srcNode" val="dummy1a"/>
                  <dgm:param type="dstNode" val="dummy1b"/>
                  <dgm:param type="begPts" val="tL"/>
                  <dgm:param type="endPts" val="tR"/>
                  <dgm:param type="begSty" val="noArr"/>
                  <dgm:param type="endSty" val="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if name="Name176" axis="ch" ptType="node" func="cnt" op="gte" val="2">
        <dgm:forEach name="Name177" axis="ch" ptType="sibTrans" hideLastTrans="0" cnt="1">
          <dgm:layoutNode name="arrowWedge1" styleLbl="fgSibTrans2D1">
            <dgm:choose name="Name178">
              <dgm:if name="Name179" func="var" arg="dir" op="equ" val="norm">
                <dgm:alg type="conn">
                  <dgm:param type="connRout" val="curve"/>
                  <dgm:param type="srcNode" val="dummy1a"/>
                  <dgm:param type="dstNode" val="dummy1b"/>
                  <dgm:param type="begPts" val="tL"/>
                  <dgm:param type="endPts" val="tL"/>
                  <dgm:param type="begSty" val="noArr"/>
                  <dgm:param type="endSty" val="arr"/>
                </dgm:alg>
              </dgm:if>
              <dgm:else name="Name180">
                <dgm:alg type="conn">
                  <dgm:param type="connRout" val="curve"/>
                  <dgm:param type="srcNode" val="dummy1a"/>
                  <dgm:param type="dstNode" val="dummy1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if>
      <dgm:else name="Name181"/>
    </dgm:choose>
    <dgm:forEach name="Name182" axis="ch" ptType="sibTrans" hideLastTrans="0" st="2" cnt="1">
      <dgm:layoutNode name="arrowWedge2" styleLbl="fgSibTrans2D1">
        <dgm:choose name="Name183">
          <dgm:if name="Name184" func="var" arg="dir" op="equ" val="norm">
            <dgm:alg type="conn">
              <dgm:param type="connRout" val="curve"/>
              <dgm:param type="srcNode" val="dummy2a"/>
              <dgm:param type="dstNode" val="dummy2b"/>
              <dgm:param type="begPts" val="tL"/>
              <dgm:param type="endPts" val="tL"/>
              <dgm:param type="begSty" val="noArr"/>
              <dgm:param type="endSty" val="arr"/>
            </dgm:alg>
          </dgm:if>
          <dgm:else name="Name185">
            <dgm:alg type="conn">
              <dgm:param type="connRout" val="curve"/>
              <dgm:param type="srcNode" val="dummy2a"/>
              <dgm:param type="dstNode" val="dummy2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86" axis="ch" ptType="sibTrans" hideLastTrans="0" st="3" cnt="1">
      <dgm:layoutNode name="arrowWedge3" styleLbl="fgSibTrans2D1">
        <dgm:choose name="Name187">
          <dgm:if name="Name188" func="var" arg="dir" op="equ" val="norm">
            <dgm:alg type="conn">
              <dgm:param type="connRout" val="curve"/>
              <dgm:param type="srcNode" val="dummy3a"/>
              <dgm:param type="dstNode" val="dummy3b"/>
              <dgm:param type="begPts" val="tL"/>
              <dgm:param type="endPts" val="tL"/>
              <dgm:param type="begSty" val="noArr"/>
              <dgm:param type="endSty" val="arr"/>
            </dgm:alg>
          </dgm:if>
          <dgm:else name="Name189">
            <dgm:alg type="conn">
              <dgm:param type="connRout" val="curve"/>
              <dgm:param type="srcNode" val="dummy3a"/>
              <dgm:param type="dstNode" val="dummy3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0" axis="ch" ptType="sibTrans" hideLastTrans="0" st="4" cnt="1">
      <dgm:layoutNode name="arrowWedge4" styleLbl="fgSibTrans2D1">
        <dgm:choose name="Name191">
          <dgm:if name="Name192" func="var" arg="dir" op="equ" val="norm">
            <dgm:alg type="conn">
              <dgm:param type="connRout" val="curve"/>
              <dgm:param type="srcNode" val="dummy4a"/>
              <dgm:param type="dstNode" val="dummy4b"/>
              <dgm:param type="begPts" val="tL"/>
              <dgm:param type="endPts" val="tL"/>
              <dgm:param type="begSty" val="noArr"/>
              <dgm:param type="endSty" val="arr"/>
            </dgm:alg>
          </dgm:if>
          <dgm:else name="Name193">
            <dgm:alg type="conn">
              <dgm:param type="connRout" val="curve"/>
              <dgm:param type="srcNode" val="dummy4a"/>
              <dgm:param type="dstNode" val="dummy4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4" axis="ch" ptType="sibTrans" hideLastTrans="0" st="5" cnt="1">
      <dgm:layoutNode name="arrowWedge5" styleLbl="fgSibTrans2D1">
        <dgm:choose name="Name195">
          <dgm:if name="Name196" func="var" arg="dir" op="equ" val="norm">
            <dgm:alg type="conn">
              <dgm:param type="connRout" val="curve"/>
              <dgm:param type="srcNode" val="dummy5a"/>
              <dgm:param type="dstNode" val="dummy5b"/>
              <dgm:param type="begPts" val="tL"/>
              <dgm:param type="endPts" val="tL"/>
              <dgm:param type="begSty" val="noArr"/>
              <dgm:param type="endSty" val="arr"/>
            </dgm:alg>
          </dgm:if>
          <dgm:else name="Name197">
            <dgm:alg type="conn">
              <dgm:param type="connRout" val="curve"/>
              <dgm:param type="srcNode" val="dummy5a"/>
              <dgm:param type="dstNode" val="dummy5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198" axis="ch" ptType="sibTrans" hideLastTrans="0" st="6" cnt="1">
      <dgm:layoutNode name="arrowWedge6" styleLbl="fgSibTrans2D1">
        <dgm:choose name="Name199">
          <dgm:if name="Name200" func="var" arg="dir" op="equ" val="norm">
            <dgm:alg type="conn">
              <dgm:param type="connRout" val="curve"/>
              <dgm:param type="srcNode" val="dummy6a"/>
              <dgm:param type="dstNode" val="dummy6b"/>
              <dgm:param type="begPts" val="tL"/>
              <dgm:param type="endPts" val="tL"/>
              <dgm:param type="begSty" val="noArr"/>
              <dgm:param type="endSty" val="arr"/>
            </dgm:alg>
          </dgm:if>
          <dgm:else name="Name201">
            <dgm:alg type="conn">
              <dgm:param type="connRout" val="curve"/>
              <dgm:param type="srcNode" val="dummy6a"/>
              <dgm:param type="dstNode" val="dummy6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forEach name="Name202" axis="ch" ptType="sibTrans" hideLastTrans="0" st="7" cnt="1">
      <dgm:layoutNode name="arrowWedge7" styleLbl="fgSibTrans2D1">
        <dgm:choose name="Name203">
          <dgm:if name="Name204" func="var" arg="dir" op="equ" val="norm">
            <dgm:alg type="conn">
              <dgm:param type="connRout" val="curve"/>
              <dgm:param type="srcNode" val="dummy7a"/>
              <dgm:param type="dstNode" val="dummy7b"/>
              <dgm:param type="begPts" val="tL"/>
              <dgm:param type="endPts" val="tL"/>
              <dgm:param type="begSty" val="noArr"/>
              <dgm:param type="endSty" val="arr"/>
            </dgm:alg>
          </dgm:if>
          <dgm:else name="Name205">
            <dgm:alg type="conn">
              <dgm:param type="connRout" val="curve"/>
              <dgm:param type="srcNode" val="dummy7a"/>
              <dgm:param type="dstNode" val="dummy7b"/>
              <dgm:param type="begPts" val="tL"/>
              <dgm:param type="endPts" val="tL"/>
              <dgm:param type="begSty" val="arr"/>
              <dgm:param type="endSty" val="noArr"/>
            </dgm:alg>
          </dgm:else>
        </dgm:choose>
        <dgm:shape xmlns:r="http://schemas.openxmlformats.org/officeDocument/2006/relationships" type="conn" r:blip="">
          <dgm:adjLst/>
        </dgm:shape>
        <dgm:presOf/>
        <dgm:constrLst>
          <dgm:constr type="w" val="1"/>
          <dgm:constr type="begPad"/>
          <dgm:constr type="endPad"/>
        </dgm:constrLst>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4.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5.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3ED4C861-B52D-427C-BD57-620DF7A4DDA5}"/>
</file>

<file path=customXml/itemProps3.xml><?xml version="1.0" encoding="utf-8"?>
<ds:datastoreItem xmlns:ds="http://schemas.openxmlformats.org/officeDocument/2006/customXml" ds:itemID="{980144FA-02CF-4A26-96F8-26DC92F3CA97}"/>
</file>

<file path=customXml/itemProps4.xml><?xml version="1.0" encoding="utf-8"?>
<ds:datastoreItem xmlns:ds="http://schemas.openxmlformats.org/officeDocument/2006/customXml" ds:itemID="{2F8F4F47-244D-42CB-83AC-DD140E119912}"/>
</file>

<file path=docProps/app.xml><?xml version="1.0" encoding="utf-8"?>
<Properties xmlns="http://schemas.openxmlformats.org/officeDocument/2006/extended-properties" xmlns:vt="http://schemas.openxmlformats.org/officeDocument/2006/docPropsVTypes">
  <Template>Normal</Template>
  <TotalTime>25</TotalTime>
  <Pages>30</Pages>
  <Words>7373</Words>
  <Characters>47410</Characters>
  <Application>Microsoft Office Word</Application>
  <DocSecurity>0</DocSecurity>
  <Lines>846</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71</cp:revision>
  <dcterms:created xsi:type="dcterms:W3CDTF">2025-01-19T19:50:00Z</dcterms:created>
  <dcterms:modified xsi:type="dcterms:W3CDTF">2025-11-18T22:05:00Z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